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CC12" w14:textId="77777777" w:rsidR="00F31B81" w:rsidRPr="00F31B81" w:rsidRDefault="00F31B81" w:rsidP="00F31B81">
      <w:pPr>
        <w:rPr>
          <w:rFonts w:ascii="Arial" w:hAnsi="Arial" w:cs="Arial"/>
          <w:sz w:val="44"/>
          <w:szCs w:val="44"/>
          <w:lang w:val="bg-BG"/>
        </w:rPr>
      </w:pPr>
      <w:r w:rsidRPr="00E62164">
        <w:rPr>
          <w:sz w:val="32"/>
          <w:szCs w:val="32"/>
        </w:rPr>
        <w:object w:dxaOrig="2093" w:dyaOrig="2088" w14:anchorId="77EA31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0.6pt" o:ole="">
            <v:imagedata r:id="rId8" o:title=""/>
          </v:shape>
          <o:OLEObject Type="Embed" ProgID="Unknown" ShapeID="_x0000_i1025" DrawAspect="Content" ObjectID="_1847008572" r:id="rId9"/>
        </w:object>
      </w:r>
      <w:r>
        <w:rPr>
          <w:lang w:val="bg-BG"/>
        </w:rPr>
        <w:t xml:space="preserve">                                                  </w:t>
      </w:r>
    </w:p>
    <w:p w14:paraId="70C9BD35" w14:textId="77777777" w:rsidR="00F31B81" w:rsidRPr="00E62164" w:rsidRDefault="00F31B81" w:rsidP="00F31B81">
      <w:pPr>
        <w:spacing w:line="259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4"/>
          <w:szCs w:val="44"/>
        </w:rPr>
        <w:t xml:space="preserve"> </w:t>
      </w:r>
      <w:r w:rsidR="00AF71F3">
        <w:rPr>
          <w:rFonts w:ascii="Times New Roman" w:hAnsi="Times New Roman"/>
          <w:b/>
          <w:sz w:val="44"/>
          <w:szCs w:val="44"/>
          <w:lang w:val="bg-BG"/>
        </w:rPr>
        <w:t xml:space="preserve">     </w:t>
      </w:r>
      <w:r>
        <w:rPr>
          <w:rFonts w:ascii="Times New Roman" w:hAnsi="Times New Roman"/>
          <w:b/>
          <w:sz w:val="44"/>
          <w:szCs w:val="44"/>
        </w:rPr>
        <w:t xml:space="preserve"> </w:t>
      </w:r>
      <w:r w:rsidRPr="00E62164">
        <w:rPr>
          <w:rFonts w:ascii="Times New Roman" w:hAnsi="Times New Roman"/>
          <w:b/>
          <w:sz w:val="40"/>
          <w:szCs w:val="40"/>
        </w:rPr>
        <w:t xml:space="preserve">Фондация „проф. д-р Велеслав </w:t>
      </w:r>
      <w:proofErr w:type="gramStart"/>
      <w:r w:rsidRPr="00E62164">
        <w:rPr>
          <w:rFonts w:ascii="Times New Roman" w:hAnsi="Times New Roman"/>
          <w:b/>
          <w:sz w:val="40"/>
          <w:szCs w:val="40"/>
        </w:rPr>
        <w:t>Гаврийски“</w:t>
      </w:r>
      <w:proofErr w:type="gramEnd"/>
    </w:p>
    <w:p w14:paraId="066C7EF6" w14:textId="77777777" w:rsidR="00F31B81" w:rsidRPr="00B1336B" w:rsidRDefault="00B1336B" w:rsidP="00F31B81">
      <w:pPr>
        <w:spacing w:line="259" w:lineRule="auto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                        </w:t>
      </w:r>
    </w:p>
    <w:p w14:paraId="0B4F5BA4" w14:textId="77777777" w:rsidR="00965414" w:rsidRDefault="00965414" w:rsidP="00F31B81">
      <w:pPr>
        <w:spacing w:line="259" w:lineRule="auto"/>
        <w:rPr>
          <w:b/>
          <w:sz w:val="36"/>
          <w:szCs w:val="36"/>
        </w:rPr>
      </w:pPr>
    </w:p>
    <w:p w14:paraId="7E7B65DC" w14:textId="77777777" w:rsidR="00965414" w:rsidRPr="00D233FC" w:rsidRDefault="00965414" w:rsidP="00F31B81">
      <w:pPr>
        <w:spacing w:line="259" w:lineRule="auto"/>
        <w:rPr>
          <w:b/>
          <w:sz w:val="36"/>
          <w:szCs w:val="36"/>
        </w:rPr>
      </w:pPr>
    </w:p>
    <w:p w14:paraId="5EFFAD78" w14:textId="77777777" w:rsidR="00F31B81" w:rsidRPr="00D233FC" w:rsidRDefault="00F31B81" w:rsidP="00F31B81">
      <w:pPr>
        <w:spacing w:line="259" w:lineRule="auto"/>
        <w:rPr>
          <w:b/>
          <w:sz w:val="36"/>
          <w:szCs w:val="36"/>
        </w:rPr>
      </w:pPr>
    </w:p>
    <w:p w14:paraId="11AEBAE0" w14:textId="77777777" w:rsidR="00314506" w:rsidRDefault="00F31B81" w:rsidP="00BA14FB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BA14FB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E846F7" w:rsidRPr="00BA14FB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</w:t>
      </w:r>
      <w:r w:rsidR="00AF71F3" w:rsidRPr="00BA14FB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31450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Годишен о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тчет на Управителния съвет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за </w:t>
      </w:r>
      <w:r w:rsidR="00314506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    </w:t>
      </w:r>
    </w:p>
    <w:p w14:paraId="7743D486" w14:textId="77777777" w:rsidR="00F31B81" w:rsidRPr="00314506" w:rsidRDefault="00314506" w:rsidP="00BA14FB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                      </w:t>
      </w:r>
      <w:r w:rsidR="00F31B81"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дейността</w:t>
      </w:r>
      <w:r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на Фондацията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през 2025 г.</w:t>
      </w:r>
    </w:p>
    <w:p w14:paraId="003D1EE1" w14:textId="77777777" w:rsidR="00F31B81" w:rsidRDefault="00F31B81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43D65D81" w14:textId="77777777" w:rsidR="00965414" w:rsidRDefault="00965414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11CDE773" w14:textId="77777777" w:rsidR="00965414" w:rsidRDefault="00965414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2334D084" w14:textId="77777777" w:rsidR="00965414" w:rsidRDefault="00965414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3C301219" w14:textId="77777777" w:rsidR="00BA14FB" w:rsidRDefault="00BA14FB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1B332120" w14:textId="77777777" w:rsidR="00965414" w:rsidRPr="00D233FC" w:rsidRDefault="00965414" w:rsidP="00F31B81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138A8C83" w14:textId="77777777" w:rsidR="00F31B81" w:rsidRPr="007F206E" w:rsidRDefault="00F31B81" w:rsidP="007F206E">
      <w:pPr>
        <w:spacing w:after="0"/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  <w:lang w:eastAsia="bg-BG"/>
        </w:rPr>
        <w:t xml:space="preserve">                                                </w:t>
      </w:r>
      <w:r>
        <w:rPr>
          <w:rFonts w:ascii="Times New Roman" w:hAnsi="Times New Roman"/>
          <w:b/>
          <w:color w:val="FF0000"/>
          <w:sz w:val="32"/>
          <w:szCs w:val="32"/>
        </w:rPr>
        <w:t xml:space="preserve">  </w:t>
      </w:r>
    </w:p>
    <w:p w14:paraId="453D46CB" w14:textId="77777777" w:rsidR="00F31B81" w:rsidRPr="00E62164" w:rsidRDefault="00F31B81" w:rsidP="007F206E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E62164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                              </w:t>
      </w:r>
      <w:r w:rsidR="00965414" w:rsidRPr="00E62164"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   </w:t>
      </w:r>
      <w:r w:rsidR="00BA14FB" w:rsidRPr="00E62164"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        </w:t>
      </w:r>
      <w:r w:rsidR="00965414" w:rsidRPr="00E62164"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 </w:t>
      </w:r>
      <w:r w:rsidRPr="00E62164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 о ф и я</w:t>
      </w:r>
    </w:p>
    <w:p w14:paraId="5AD1C558" w14:textId="77777777" w:rsidR="00F31B81" w:rsidRPr="00E62164" w:rsidRDefault="00F31B81" w:rsidP="007F206E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                       </w:t>
      </w:r>
      <w:r w:rsidR="007F206E"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          </w:t>
      </w:r>
      <w:r w:rsidR="00965414"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     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2 0 2 6</w:t>
      </w:r>
      <w:r w:rsidR="00564C45"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</w:t>
      </w:r>
    </w:p>
    <w:p w14:paraId="3C8C9484" w14:textId="77777777" w:rsidR="00965414" w:rsidRPr="00BA14FB" w:rsidRDefault="00965414" w:rsidP="007F206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14:paraId="782A53BB" w14:textId="77777777" w:rsidR="00965414" w:rsidRDefault="00965414" w:rsidP="007F206E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</w:p>
    <w:p w14:paraId="0ADB2D97" w14:textId="77777777" w:rsidR="00965414" w:rsidRDefault="00965414" w:rsidP="007F206E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</w:p>
    <w:p w14:paraId="1570A8B0" w14:textId="77777777" w:rsidR="00965414" w:rsidRDefault="00965414" w:rsidP="007F206E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</w:p>
    <w:p w14:paraId="1E042F92" w14:textId="77777777" w:rsidR="00805977" w:rsidRPr="0035562D" w:rsidRDefault="0035562D" w:rsidP="0080597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5562D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           </w:t>
      </w:r>
      <w:r w:rsidRPr="0035562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Въведение</w:t>
      </w:r>
    </w:p>
    <w:p w14:paraId="21A1C065" w14:textId="77777777" w:rsidR="0035562D" w:rsidRPr="0035562D" w:rsidRDefault="0035562D" w:rsidP="0080597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55E99B0" w14:textId="21D91282" w:rsidR="009B13A9" w:rsidRPr="009F1EA9" w:rsidRDefault="00EF5B0E" w:rsidP="00EF5B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F1EA9">
        <w:rPr>
          <w:rFonts w:ascii="Times New Roman" w:hAnsi="Times New Roman" w:cs="Times New Roman"/>
          <w:sz w:val="24"/>
          <w:szCs w:val="24"/>
        </w:rPr>
        <w:t xml:space="preserve">Като </w:t>
      </w:r>
      <w:r w:rsidR="00B45F8C" w:rsidRPr="009F1EA9">
        <w:rPr>
          <w:rFonts w:ascii="Times New Roman" w:hAnsi="Times New Roman" w:cs="Times New Roman"/>
          <w:sz w:val="24"/>
          <w:szCs w:val="24"/>
          <w:lang w:val="bg-BG"/>
        </w:rPr>
        <w:t>мно</w:t>
      </w:r>
      <w:r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гогодишно </w:t>
      </w:r>
      <w:r w:rsidRPr="009F1EA9">
        <w:rPr>
          <w:rFonts w:ascii="Times New Roman" w:hAnsi="Times New Roman" w:cs="Times New Roman"/>
          <w:sz w:val="24"/>
          <w:szCs w:val="24"/>
        </w:rPr>
        <w:t>сдружение с нестопанска цел в частна полза на своите членове</w:t>
      </w:r>
      <w:r w:rsidR="00EB5500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9F1EA9">
        <w:rPr>
          <w:rFonts w:ascii="Times New Roman" w:hAnsi="Times New Roman" w:cs="Times New Roman"/>
          <w:sz w:val="24"/>
          <w:szCs w:val="24"/>
        </w:rPr>
        <w:t xml:space="preserve">през отчетната 2025 г. Фондацията </w:t>
      </w:r>
      <w:r w:rsidR="00106C56" w:rsidRPr="009F1EA9">
        <w:rPr>
          <w:rFonts w:ascii="Times New Roman" w:hAnsi="Times New Roman" w:cs="Times New Roman"/>
          <w:sz w:val="24"/>
          <w:szCs w:val="24"/>
          <w:lang w:val="bg-BG"/>
        </w:rPr>
        <w:t>приоритетно</w:t>
      </w:r>
      <w:r w:rsidR="00C12FAA">
        <w:rPr>
          <w:rFonts w:ascii="Times New Roman" w:hAnsi="Times New Roman" w:cs="Times New Roman"/>
          <w:sz w:val="24"/>
          <w:szCs w:val="24"/>
        </w:rPr>
        <w:t>,</w:t>
      </w:r>
      <w:r w:rsidR="00B45F8C" w:rsidRPr="009F1EA9">
        <w:rPr>
          <w:rFonts w:ascii="Times New Roman" w:hAnsi="Times New Roman" w:cs="Times New Roman"/>
          <w:sz w:val="24"/>
          <w:szCs w:val="24"/>
        </w:rPr>
        <w:t xml:space="preserve"> </w:t>
      </w:r>
      <w:r w:rsidR="00B655EB" w:rsidRPr="009F1EA9">
        <w:rPr>
          <w:rFonts w:ascii="Times New Roman" w:hAnsi="Times New Roman" w:cs="Times New Roman"/>
          <w:sz w:val="24"/>
          <w:szCs w:val="24"/>
        </w:rPr>
        <w:t xml:space="preserve">екипно и </w:t>
      </w:r>
      <w:r w:rsidR="005C25A8" w:rsidRPr="009F1EA9">
        <w:rPr>
          <w:rFonts w:ascii="Times New Roman" w:hAnsi="Times New Roman" w:cs="Times New Roman"/>
          <w:sz w:val="24"/>
          <w:szCs w:val="24"/>
        </w:rPr>
        <w:t>в партньорство</w:t>
      </w:r>
      <w:r w:rsidR="00106C56" w:rsidRPr="009F1EA9">
        <w:rPr>
          <w:rFonts w:ascii="Times New Roman" w:hAnsi="Times New Roman" w:cs="Times New Roman"/>
          <w:sz w:val="24"/>
          <w:szCs w:val="24"/>
        </w:rPr>
        <w:t xml:space="preserve"> </w:t>
      </w:r>
      <w:r w:rsidR="00C12FAA">
        <w:rPr>
          <w:rFonts w:ascii="Times New Roman" w:hAnsi="Times New Roman" w:cs="Times New Roman"/>
          <w:sz w:val="24"/>
          <w:szCs w:val="24"/>
          <w:lang w:val="bg-BG"/>
        </w:rPr>
        <w:t xml:space="preserve">продължи </w:t>
      </w:r>
      <w:r w:rsidR="00106C56" w:rsidRPr="009F1EA9">
        <w:rPr>
          <w:rFonts w:ascii="Times New Roman" w:hAnsi="Times New Roman" w:cs="Times New Roman"/>
          <w:sz w:val="24"/>
          <w:szCs w:val="24"/>
        </w:rPr>
        <w:t xml:space="preserve">да изпълнява </w:t>
      </w:r>
      <w:r w:rsidR="00843F44" w:rsidRPr="009F1EA9">
        <w:rPr>
          <w:rFonts w:ascii="Times New Roman" w:hAnsi="Times New Roman" w:cs="Times New Roman"/>
          <w:sz w:val="24"/>
          <w:szCs w:val="24"/>
        </w:rPr>
        <w:t>приетата</w:t>
      </w:r>
      <w:r w:rsidRPr="009F1EA9">
        <w:rPr>
          <w:rFonts w:ascii="Times New Roman" w:hAnsi="Times New Roman" w:cs="Times New Roman"/>
          <w:sz w:val="24"/>
          <w:szCs w:val="24"/>
        </w:rPr>
        <w:t xml:space="preserve"> </w:t>
      </w:r>
      <w:r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годишна П</w:t>
      </w:r>
      <w:r w:rsidR="009B13A9"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рограма, и</w:t>
      </w:r>
      <w:r w:rsidR="009B13A9" w:rsidRPr="009F1E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нтегрираща</w:t>
      </w:r>
      <w:r w:rsidR="007563CF"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традиционно </w:t>
      </w:r>
      <w:r w:rsidR="00C00D82"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планираните</w:t>
      </w:r>
      <w:r w:rsidR="00083BF4"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33A5E" w:rsidRPr="009F1E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дългосрочни и средносрочни </w:t>
      </w:r>
      <w:r w:rsidR="009B13A9" w:rsidRPr="009F1EA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</w:t>
      </w:r>
      <w:r w:rsidR="002660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с</w:t>
      </w:r>
      <w:r w:rsidR="000205F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r w:rsidR="0026607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ързани с областите</w:t>
      </w:r>
      <w:r w:rsidR="00E120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C12F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застрахователна и осигурителна</w:t>
      </w:r>
      <w:r w:rsidR="00083BF4" w:rsidRPr="009F1E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дейност</w:t>
      </w:r>
      <w:r w:rsidRPr="009F1EA9">
        <w:rPr>
          <w:rFonts w:ascii="Times New Roman" w:hAnsi="Times New Roman" w:cs="Times New Roman"/>
          <w:sz w:val="24"/>
          <w:szCs w:val="24"/>
        </w:rPr>
        <w:t xml:space="preserve">, </w:t>
      </w:r>
      <w:r w:rsidR="00D21FD8" w:rsidRPr="009F1EA9">
        <w:rPr>
          <w:rFonts w:ascii="Times New Roman" w:hAnsi="Times New Roman" w:cs="Times New Roman"/>
          <w:sz w:val="24"/>
          <w:szCs w:val="24"/>
          <w:lang w:val="bg-BG"/>
        </w:rPr>
        <w:t>отчитайки извършените уставни промени в управлението,</w:t>
      </w:r>
      <w:r w:rsidR="00C00D82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система</w:t>
      </w:r>
      <w:r w:rsidR="00EB5500" w:rsidRPr="009F1EA9">
        <w:rPr>
          <w:rFonts w:ascii="Times New Roman" w:hAnsi="Times New Roman" w:cs="Times New Roman"/>
          <w:sz w:val="24"/>
          <w:szCs w:val="24"/>
          <w:lang w:val="bg-BG"/>
        </w:rPr>
        <w:t>та на финансиране и организацията на</w:t>
      </w:r>
      <w:r w:rsidR="00C00D82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взаимоотношенията с дарителите </w:t>
      </w:r>
      <w:r w:rsidR="00EB5500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C00D82" w:rsidRPr="009F1EA9">
        <w:rPr>
          <w:rFonts w:ascii="Times New Roman" w:hAnsi="Times New Roman" w:cs="Times New Roman"/>
          <w:sz w:val="24"/>
          <w:szCs w:val="24"/>
          <w:lang w:val="bg-BG"/>
        </w:rPr>
        <w:t>физически и юридически лица.</w:t>
      </w:r>
    </w:p>
    <w:p w14:paraId="293ADB37" w14:textId="77777777" w:rsidR="003940E4" w:rsidRPr="009F1EA9" w:rsidRDefault="00EB5500" w:rsidP="000709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F1EA9">
        <w:rPr>
          <w:rFonts w:ascii="Times New Roman" w:hAnsi="Times New Roman" w:cs="Times New Roman"/>
          <w:sz w:val="24"/>
          <w:szCs w:val="24"/>
          <w:lang w:val="bg-BG"/>
        </w:rPr>
        <w:t>Автентичността на получените резултати потвърждава</w:t>
      </w:r>
      <w:r w:rsidR="00D00C65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A53907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E3B6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както </w:t>
      </w:r>
      <w:r w:rsidR="001A7091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приемствеността и </w:t>
      </w:r>
      <w:r w:rsidR="00E6360A" w:rsidRPr="009F1EA9">
        <w:rPr>
          <w:rFonts w:ascii="Times New Roman" w:hAnsi="Times New Roman" w:cs="Times New Roman"/>
          <w:sz w:val="24"/>
          <w:szCs w:val="24"/>
          <w:lang w:val="bg-BG"/>
        </w:rPr>
        <w:t>рутинната</w:t>
      </w:r>
      <w:r w:rsidR="00841179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E3B6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ангажираност </w:t>
      </w:r>
      <w:r w:rsidR="00D00C65">
        <w:rPr>
          <w:rFonts w:ascii="Times New Roman" w:hAnsi="Times New Roman" w:cs="Times New Roman"/>
          <w:sz w:val="24"/>
          <w:szCs w:val="24"/>
          <w:lang w:val="bg-BG"/>
        </w:rPr>
        <w:t xml:space="preserve">на УС </w:t>
      </w:r>
      <w:r w:rsidR="00C12FAA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D27091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00C65">
        <w:rPr>
          <w:rFonts w:ascii="Times New Roman" w:hAnsi="Times New Roman" w:cs="Times New Roman"/>
          <w:sz w:val="24"/>
          <w:szCs w:val="24"/>
          <w:lang w:val="bg-BG"/>
        </w:rPr>
        <w:t>традиционни</w:t>
      </w:r>
      <w:r w:rsidR="003A280E">
        <w:rPr>
          <w:rFonts w:ascii="Times New Roman" w:hAnsi="Times New Roman" w:cs="Times New Roman"/>
          <w:sz w:val="24"/>
          <w:szCs w:val="24"/>
          <w:lang w:val="bg-BG"/>
        </w:rPr>
        <w:t>, така</w:t>
      </w:r>
      <w:r w:rsidR="00D00C65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EF7D8B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3A280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7091" w:rsidRPr="009F1EA9">
        <w:rPr>
          <w:rFonts w:ascii="Times New Roman" w:hAnsi="Times New Roman" w:cs="Times New Roman"/>
          <w:sz w:val="24"/>
          <w:szCs w:val="24"/>
          <w:lang w:val="bg-BG"/>
        </w:rPr>
        <w:t>качествено нови</w:t>
      </w:r>
      <w:r w:rsidR="00EF7D8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27091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креативни инициативи и начинания 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>на Фондацията, в резултат на</w:t>
      </w:r>
      <w:r w:rsidR="00FE3B6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63CF" w:rsidRPr="009F1EA9">
        <w:rPr>
          <w:rFonts w:ascii="Times New Roman" w:hAnsi="Times New Roman" w:cs="Times New Roman"/>
          <w:sz w:val="24"/>
          <w:szCs w:val="24"/>
          <w:lang w:val="bg-BG"/>
        </w:rPr>
        <w:t>преход</w:t>
      </w:r>
      <w:r w:rsidR="00F436BE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563C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към </w:t>
      </w:r>
      <w:r w:rsidR="00DC12DF" w:rsidRPr="009F1EA9">
        <w:rPr>
          <w:rFonts w:ascii="Times New Roman" w:hAnsi="Times New Roman" w:cs="Times New Roman"/>
          <w:sz w:val="24"/>
          <w:szCs w:val="24"/>
          <w:lang w:val="bg-BG"/>
        </w:rPr>
        <w:t>нов етап на развитие</w:t>
      </w:r>
      <w:r w:rsidR="00B45F8C" w:rsidRPr="009F1EA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E3B6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530CA">
        <w:rPr>
          <w:rFonts w:ascii="Times New Roman" w:hAnsi="Times New Roman" w:cs="Times New Roman"/>
          <w:sz w:val="24"/>
          <w:szCs w:val="24"/>
          <w:lang w:val="bg-BG"/>
        </w:rPr>
        <w:t>проявяващ се в</w:t>
      </w:r>
      <w:r w:rsidR="00EF7D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A3479">
        <w:rPr>
          <w:rFonts w:ascii="Times New Roman" w:hAnsi="Times New Roman" w:cs="Times New Roman"/>
          <w:sz w:val="24"/>
          <w:szCs w:val="24"/>
          <w:lang w:val="bg-BG"/>
        </w:rPr>
        <w:t>по-широко</w:t>
      </w:r>
      <w:r w:rsidR="00E530CA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FE3B6F" w:rsidRPr="009F1E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>публично</w:t>
      </w:r>
      <w:r w:rsidR="009A3479">
        <w:rPr>
          <w:rFonts w:ascii="Times New Roman" w:hAnsi="Times New Roman" w:cs="Times New Roman"/>
          <w:sz w:val="24"/>
          <w:szCs w:val="24"/>
          <w:lang w:val="bg-BG"/>
        </w:rPr>
        <w:t xml:space="preserve"> пр</w:t>
      </w:r>
      <w:r w:rsidR="00C12FAA">
        <w:rPr>
          <w:rFonts w:ascii="Times New Roman" w:hAnsi="Times New Roman" w:cs="Times New Roman"/>
          <w:sz w:val="24"/>
          <w:szCs w:val="24"/>
          <w:lang w:val="bg-BG"/>
        </w:rPr>
        <w:t xml:space="preserve">исъствие и устойчива 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>подкрепа</w:t>
      </w:r>
      <w:r w:rsidR="009A3479">
        <w:rPr>
          <w:rFonts w:ascii="Times New Roman" w:hAnsi="Times New Roman" w:cs="Times New Roman"/>
          <w:sz w:val="24"/>
          <w:szCs w:val="24"/>
          <w:lang w:val="bg-BG"/>
        </w:rPr>
        <w:t xml:space="preserve"> на млади таланти</w:t>
      </w:r>
      <w:r w:rsidR="00C12FAA">
        <w:rPr>
          <w:rFonts w:ascii="Times New Roman" w:hAnsi="Times New Roman" w:cs="Times New Roman"/>
          <w:sz w:val="24"/>
          <w:szCs w:val="24"/>
          <w:lang w:val="bg-BG"/>
        </w:rPr>
        <w:t>, инвестирайки</w:t>
      </w:r>
      <w:r w:rsidR="009A3479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="00381BF6">
        <w:rPr>
          <w:rFonts w:ascii="Times New Roman" w:hAnsi="Times New Roman" w:cs="Times New Roman"/>
          <w:sz w:val="24"/>
          <w:szCs w:val="24"/>
          <w:lang w:val="bg-BG"/>
        </w:rPr>
        <w:t>бъдещи специалисти от</w:t>
      </w:r>
      <w:r w:rsidR="00F436B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A3479">
        <w:rPr>
          <w:rFonts w:ascii="Times New Roman" w:hAnsi="Times New Roman" w:cs="Times New Roman"/>
          <w:sz w:val="24"/>
          <w:szCs w:val="24"/>
          <w:lang w:val="bg-BG"/>
        </w:rPr>
        <w:t xml:space="preserve">областта на застраховането и осигуряването. </w:t>
      </w:r>
      <w:r w:rsidR="00E1207B">
        <w:rPr>
          <w:rFonts w:ascii="Times New Roman" w:hAnsi="Times New Roman" w:cs="Times New Roman"/>
          <w:sz w:val="24"/>
          <w:szCs w:val="24"/>
          <w:lang w:val="bg-BG"/>
        </w:rPr>
        <w:t>В п</w:t>
      </w:r>
      <w:r w:rsidR="00F436BE">
        <w:rPr>
          <w:rFonts w:ascii="Times New Roman" w:hAnsi="Times New Roman" w:cs="Times New Roman"/>
          <w:sz w:val="24"/>
          <w:szCs w:val="24"/>
          <w:lang w:val="bg-BG"/>
        </w:rPr>
        <w:t>ривличането на нови дарители</w:t>
      </w:r>
      <w:r w:rsidR="00381B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436BE">
        <w:rPr>
          <w:rFonts w:ascii="Times New Roman" w:hAnsi="Times New Roman" w:cs="Times New Roman"/>
          <w:sz w:val="24"/>
          <w:szCs w:val="24"/>
          <w:lang w:val="bg-BG"/>
        </w:rPr>
        <w:t xml:space="preserve"> подкрепящи каузата и дейността </w:t>
      </w:r>
      <w:r w:rsidR="00381BF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F436BE">
        <w:rPr>
          <w:rFonts w:ascii="Times New Roman" w:hAnsi="Times New Roman" w:cs="Times New Roman"/>
          <w:sz w:val="24"/>
          <w:szCs w:val="24"/>
          <w:lang w:val="bg-BG"/>
        </w:rPr>
        <w:t>Фонд</w:t>
      </w:r>
      <w:r w:rsidR="00381BF6">
        <w:rPr>
          <w:rFonts w:ascii="Times New Roman" w:hAnsi="Times New Roman" w:cs="Times New Roman"/>
          <w:sz w:val="24"/>
          <w:szCs w:val="24"/>
          <w:lang w:val="bg-BG"/>
        </w:rPr>
        <w:t>ацията в посока на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 xml:space="preserve"> разширяване на програмите,</w:t>
      </w:r>
      <w:r w:rsidR="0026607D">
        <w:rPr>
          <w:rFonts w:ascii="Times New Roman" w:hAnsi="Times New Roman" w:cs="Times New Roman"/>
          <w:sz w:val="24"/>
          <w:szCs w:val="24"/>
          <w:lang w:val="bg-BG"/>
        </w:rPr>
        <w:t xml:space="preserve"> свързани с образователни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 xml:space="preserve"> инициативи</w:t>
      </w:r>
      <w:r w:rsidR="0026607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>застрахователни и осигурителни</w:t>
      </w:r>
      <w:r w:rsidR="0026607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1207B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 xml:space="preserve">новации, с 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>постепенното формиране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 xml:space="preserve"> на отговорна застрахователна </w:t>
      </w:r>
      <w:r w:rsidR="0026607D">
        <w:rPr>
          <w:rFonts w:ascii="Times New Roman" w:hAnsi="Times New Roman" w:cs="Times New Roman"/>
          <w:sz w:val="24"/>
          <w:szCs w:val="24"/>
          <w:lang w:val="bg-BG"/>
        </w:rPr>
        <w:t xml:space="preserve">и осигурителна 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>култура и грамотност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1207B">
        <w:rPr>
          <w:rFonts w:ascii="Times New Roman" w:hAnsi="Times New Roman" w:cs="Times New Roman"/>
          <w:sz w:val="24"/>
          <w:szCs w:val="24"/>
          <w:lang w:val="bg-BG"/>
        </w:rPr>
        <w:t xml:space="preserve">на потребителите </w:t>
      </w:r>
      <w:r w:rsidR="00FC60CC">
        <w:rPr>
          <w:rFonts w:ascii="Times New Roman" w:hAnsi="Times New Roman" w:cs="Times New Roman"/>
          <w:sz w:val="24"/>
          <w:szCs w:val="24"/>
          <w:lang w:val="bg-BG"/>
        </w:rPr>
        <w:t>в страната</w:t>
      </w:r>
      <w:r w:rsidR="00D676F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1F8A47F" w14:textId="77777777" w:rsidR="006D4891" w:rsidRPr="006711D4" w:rsidRDefault="006023CF" w:rsidP="006D48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="006D489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829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реализацията на </w:t>
      </w:r>
      <w:r w:rsidR="006D489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своята </w:t>
      </w:r>
      <w:r w:rsidR="00F829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системна 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>дейност</w:t>
      </w:r>
      <w:r w:rsidR="00FC60CC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УС</w:t>
      </w:r>
      <w:r w:rsidR="006D489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се ръководи единствено от ЗЮЛНЦ, действащите обществени закони </w:t>
      </w:r>
      <w:r w:rsidR="00E1207B" w:rsidRPr="006711D4">
        <w:rPr>
          <w:rFonts w:ascii="Times New Roman" w:hAnsi="Times New Roman" w:cs="Times New Roman"/>
          <w:sz w:val="24"/>
          <w:szCs w:val="24"/>
          <w:lang w:val="bg-BG"/>
        </w:rPr>
        <w:t>и регулации в България</w:t>
      </w:r>
      <w:r w:rsidR="00F829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D489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разпоредбите на радикално променения и допълнен Устав на Фондацията през 2023/2024г., вписан </w:t>
      </w:r>
      <w:r w:rsidR="006D4891" w:rsidRPr="006711D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в търговския регистър и регистъра на Агенцията по вписванията под №</w:t>
      </w:r>
      <w:r w:rsidR="006D489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D4891" w:rsidRPr="006711D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20240229145833.</w:t>
      </w:r>
    </w:p>
    <w:p w14:paraId="4ACB7BF8" w14:textId="77777777" w:rsidR="00943270" w:rsidRPr="006711D4" w:rsidRDefault="00943270" w:rsidP="00943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B5FBF25" w14:textId="77777777" w:rsidR="005844A9" w:rsidRPr="006711D4" w:rsidRDefault="0035562D" w:rsidP="00145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5844A9" w:rsidRPr="006711D4">
        <w:rPr>
          <w:rFonts w:ascii="Times New Roman" w:hAnsi="Times New Roman" w:cs="Times New Roman"/>
          <w:b/>
          <w:sz w:val="24"/>
          <w:szCs w:val="24"/>
          <w:lang w:val="bg-BG"/>
        </w:rPr>
        <w:t>Институционален капацитет и управление на Фондацията</w:t>
      </w:r>
      <w:r w:rsidR="00564C45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</w:p>
    <w:p w14:paraId="2334D76B" w14:textId="77777777" w:rsidR="004720B7" w:rsidRPr="006711D4" w:rsidRDefault="00374AEC" w:rsidP="00071634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86757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рез отчетната 2025 г.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11-членният</w:t>
      </w:r>
      <w:r w:rsidR="00B45F8C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Управителен</w:t>
      </w:r>
      <w:r w:rsidR="0086757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съвет, ръководен от </w:t>
      </w:r>
      <w:r w:rsidR="00A30D3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 </w:t>
      </w:r>
    </w:p>
    <w:p w14:paraId="3D38E9C8" w14:textId="77777777" w:rsidR="00A62D61" w:rsidRPr="006711D4" w:rsidRDefault="00A30D3B" w:rsidP="004720B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зам. председателите: г-жа Светла Несторова и г-н Николай Станчев,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провежда няколко редовни заседания, кои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то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основната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си 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>част са свързани с вземане</w:t>
      </w:r>
      <w:r w:rsidR="00163668" w:rsidRPr="006711D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решения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текущото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организиране, финансиране, партньорство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>изпълнение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>на проектните дейности, вписани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годишната </w:t>
      </w:r>
      <w:r w:rsidR="00F77A0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целева работна 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>Програма</w:t>
      </w:r>
      <w:r w:rsidR="00E1207B" w:rsidRPr="006711D4">
        <w:rPr>
          <w:rFonts w:ascii="Times New Roman" w:hAnsi="Times New Roman" w:cs="Times New Roman"/>
          <w:sz w:val="24"/>
          <w:szCs w:val="24"/>
          <w:lang w:val="bg-BG"/>
        </w:rPr>
        <w:t>-2025</w:t>
      </w:r>
      <w:r w:rsidR="005576F0" w:rsidRPr="006711D4">
        <w:rPr>
          <w:rFonts w:ascii="Times New Roman" w:hAnsi="Times New Roman" w:cs="Times New Roman"/>
          <w:sz w:val="24"/>
          <w:szCs w:val="24"/>
          <w:lang w:val="bg-BG"/>
        </w:rPr>
        <w:t>г</w:t>
      </w:r>
      <w:r w:rsidR="00F77A0D" w:rsidRPr="006711D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Приетите </w:t>
      </w:r>
      <w:r w:rsidR="00F829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колективни </w:t>
      </w:r>
      <w:r w:rsidR="004F5E9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управленски 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>решения се реализираха с</w:t>
      </w:r>
      <w:r w:rsidR="00381BF6" w:rsidRPr="006711D4">
        <w:rPr>
          <w:rFonts w:ascii="Times New Roman" w:hAnsi="Times New Roman" w:cs="Times New Roman"/>
          <w:sz w:val="24"/>
          <w:szCs w:val="24"/>
          <w:lang w:val="bg-BG"/>
        </w:rPr>
        <w:t>лед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необходимата </w:t>
      </w:r>
      <w:r w:rsidR="004F5E9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екипна </w:t>
      </w:r>
      <w:r w:rsidR="0007163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комуникация, </w:t>
      </w:r>
      <w:r w:rsidR="004F5E9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законосъобразност, </w:t>
      </w:r>
      <w:r w:rsidR="00A62D61" w:rsidRPr="006711D4"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 w:rsidR="00F77A0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мотивация</w:t>
      </w:r>
      <w:r w:rsidR="0084221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FC60CC" w:rsidRPr="006711D4">
        <w:rPr>
          <w:rFonts w:ascii="Times New Roman" w:hAnsi="Times New Roman" w:cs="Times New Roman"/>
          <w:sz w:val="24"/>
          <w:szCs w:val="24"/>
          <w:lang w:val="bg-BG"/>
        </w:rPr>
        <w:t>ангажирани</w:t>
      </w:r>
      <w:r w:rsidR="004F5E9A" w:rsidRPr="006711D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E1207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това дело</w:t>
      </w:r>
      <w:r w:rsidR="00FC60CC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4221A" w:rsidRPr="006711D4">
        <w:rPr>
          <w:rFonts w:ascii="Times New Roman" w:hAnsi="Times New Roman" w:cs="Times New Roman"/>
          <w:sz w:val="24"/>
          <w:szCs w:val="24"/>
          <w:lang w:val="bg-BG"/>
        </w:rPr>
        <w:t>лица.</w:t>
      </w:r>
    </w:p>
    <w:p w14:paraId="4B6D6330" w14:textId="5759ABA0" w:rsidR="000709D5" w:rsidRPr="006711D4" w:rsidRDefault="00071634" w:rsidP="000709D5">
      <w:pPr>
        <w:spacing w:after="12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Акцентът бе </w:t>
      </w:r>
      <w:r w:rsidR="004720B7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поставен върху </w:t>
      </w:r>
      <w:r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системността </w:t>
      </w:r>
      <w:r w:rsidR="0084221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в действията</w:t>
      </w:r>
      <w:r w:rsidR="00DA6C42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0A66A3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на органите на Фондацията</w:t>
      </w:r>
      <w:r w:rsidR="004720B7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501DE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при 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оперативно</w:t>
      </w:r>
      <w:r w:rsidR="002501DE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то</w:t>
      </w:r>
      <w:r w:rsidR="004720B7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 на приетия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Съвета на дарителите </w:t>
      </w:r>
      <w:r w:rsidR="004720B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годишен План</w:t>
      </w:r>
      <w:r w:rsidR="005576F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работата й</w:t>
      </w:r>
      <w:r w:rsidR="00157EF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C55CE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422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Доминираща в</w:t>
      </w:r>
      <w:r w:rsidR="0026258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проектни</w:t>
      </w:r>
      <w:r w:rsidR="007427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="0026258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действия</w:t>
      </w:r>
      <w:r w:rsidR="006F1A8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4221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бе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подкрепа</w:t>
      </w:r>
      <w:r w:rsidR="0084221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насърчаване</w:t>
      </w:r>
      <w:r w:rsidR="0084221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то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84221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E1207B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адекватността</w:t>
      </w:r>
      <w:r w:rsidR="00DA6C42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, конкурентоспособността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ефективността на застрахователната и осигурителната защита в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страната, базирани на модерни, гъвк</w:t>
      </w:r>
      <w:r w:rsidR="000205FD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ви и 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устойчиви финансови системи, свободното движение на </w:t>
      </w:r>
      <w:r w:rsidR="004720B7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пазарни продукти, 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капитали, </w:t>
      </w:r>
      <w:r w:rsidR="007427C6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иновативни 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цифрови технологии и трансформации в бизнес организациите,</w:t>
      </w:r>
      <w:r w:rsidR="006F1A8A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на качествено</w:t>
      </w:r>
      <w:r w:rsidR="00111D9B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то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образование</w:t>
      </w:r>
      <w:r w:rsidR="00DA6C42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човешки</w:t>
      </w:r>
      <w:r w:rsidR="00111D9B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я</w:t>
      </w:r>
      <w:r w:rsidR="00DA6C42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капитал с</w:t>
      </w:r>
      <w:r w:rsidR="00DB560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A6C42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>рентабилен</w:t>
      </w:r>
      <w:r w:rsidR="0026258C" w:rsidRPr="006711D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потенциал.</w:t>
      </w:r>
    </w:p>
    <w:p w14:paraId="3E8317DB" w14:textId="77777777" w:rsidR="00163668" w:rsidRPr="006711D4" w:rsidRDefault="00FF28C6" w:rsidP="00163668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>В този нюанс</w:t>
      </w:r>
      <w:r w:rsidR="000452E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се проявява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 и измеренията на </w:t>
      </w:r>
      <w:r w:rsidR="000452E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к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аузата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Фондацията</w:t>
      </w:r>
      <w:r w:rsidR="000452E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респ. 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 нейната водеща</w:t>
      </w:r>
      <w:r w:rsidR="000452E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цел:</w:t>
      </w:r>
      <w:r w:rsidR="00DB560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системно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да подкрепя </w:t>
      </w:r>
      <w:r w:rsidR="002501DE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 </w:t>
      </w:r>
      <w:r w:rsidR="00DB560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насърчава 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процесите на </w:t>
      </w:r>
      <w:r w:rsidR="000452EB" w:rsidRPr="006711D4">
        <w:rPr>
          <w:rFonts w:ascii="Times New Roman" w:hAnsi="Times New Roman" w:cs="Times New Roman"/>
          <w:sz w:val="24"/>
          <w:szCs w:val="24"/>
          <w:lang w:val="bg-BG"/>
        </w:rPr>
        <w:t>високата професионална подготовка</w:t>
      </w:r>
      <w:r w:rsidR="00DB560A" w:rsidRPr="006711D4">
        <w:rPr>
          <w:rFonts w:ascii="Times New Roman" w:hAnsi="Times New Roman" w:cs="Times New Roman"/>
          <w:sz w:val="24"/>
          <w:szCs w:val="24"/>
          <w:lang w:val="bg-BG"/>
        </w:rPr>
        <w:t>, експертиза</w:t>
      </w:r>
      <w:r w:rsidR="00111D9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452EB" w:rsidRPr="006711D4">
        <w:rPr>
          <w:rFonts w:ascii="Times New Roman" w:hAnsi="Times New Roman" w:cs="Times New Roman"/>
          <w:sz w:val="24"/>
          <w:szCs w:val="24"/>
          <w:lang w:val="bg-BG"/>
        </w:rPr>
        <w:t>професионализъм</w:t>
      </w:r>
      <w:r w:rsidR="00DB560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 производителност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специалисти</w:t>
      </w:r>
      <w:r w:rsidR="002501DE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дългосрочно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то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им 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кариерно развитие и професионално израстване </w:t>
      </w:r>
      <w:r w:rsidR="00111D9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 сегментите 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на застрахователния и осигурителния пазар, в среда на </w:t>
      </w:r>
      <w:r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</w:t>
      </w:r>
      <w:r w:rsidR="007A5C05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новативни, финансово устойчиви</w:t>
      </w:r>
      <w:r w:rsidR="000452EB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 конкурентоспособни компании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с</w:t>
      </w:r>
      <w:r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</w:t>
      </w:r>
      <w:r w:rsidR="0084221A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равящи се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 </w:t>
      </w:r>
      <w:r w:rsidR="00097EF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предизвикателствата от</w:t>
      </w:r>
      <w:r w:rsidR="007A5C05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въздействие</w:t>
      </w:r>
      <w:r w:rsidR="00097EF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то</w:t>
      </w:r>
      <w:r w:rsidR="000E4E1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дигиталните транс</w:t>
      </w:r>
      <w:r w:rsidR="005576F0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формации и изкуствения интелект</w:t>
      </w:r>
      <w:r w:rsidR="00097EFD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върху бизнеса.</w:t>
      </w:r>
      <w:r w:rsidR="00DB560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6370A38" w14:textId="77777777" w:rsidR="00163668" w:rsidRPr="006711D4" w:rsidRDefault="00097EFD" w:rsidP="00163668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Това е</w:t>
      </w:r>
      <w:r w:rsidR="00413A1E" w:rsidRPr="006711D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413A1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знак за </w:t>
      </w:r>
      <w:r w:rsidR="0016366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корпоративна отговорност, </w:t>
      </w:r>
      <w:r w:rsidR="00413A1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доверие, </w:t>
      </w:r>
      <w:r w:rsidR="00E63C0E" w:rsidRPr="006711D4">
        <w:rPr>
          <w:rFonts w:ascii="Times New Roman" w:hAnsi="Times New Roman" w:cs="Times New Roman"/>
          <w:sz w:val="24"/>
          <w:szCs w:val="24"/>
          <w:lang w:val="bg-BG"/>
        </w:rPr>
        <w:t>съпричастност и</w:t>
      </w:r>
      <w:r w:rsidR="0016366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13A1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интерес </w:t>
      </w:r>
      <w:r w:rsidR="001A7091" w:rsidRPr="006711D4">
        <w:rPr>
          <w:rFonts w:ascii="Times New Roman" w:hAnsi="Times New Roman" w:cs="Times New Roman"/>
          <w:sz w:val="24"/>
          <w:szCs w:val="24"/>
          <w:lang w:val="bg-BG"/>
        </w:rPr>
        <w:t>към споделената визия</w:t>
      </w:r>
      <w:r w:rsidR="00EF536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8C6" w:rsidRPr="006711D4">
        <w:rPr>
          <w:rFonts w:ascii="Times New Roman" w:hAnsi="Times New Roman" w:cs="Times New Roman"/>
          <w:sz w:val="24"/>
          <w:szCs w:val="24"/>
          <w:lang w:val="bg-BG"/>
        </w:rPr>
        <w:t>за бъдещата ефикасност и добавена стойност</w:t>
      </w:r>
      <w:r w:rsidR="00413A1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63668" w:rsidRPr="006711D4">
        <w:rPr>
          <w:rFonts w:ascii="Times New Roman" w:hAnsi="Times New Roman" w:cs="Times New Roman"/>
          <w:sz w:val="24"/>
          <w:szCs w:val="24"/>
          <w:lang w:val="bg-BG"/>
        </w:rPr>
        <w:t>на застрахователната и осигурителна защита</w:t>
      </w:r>
      <w:r w:rsidR="00E63C0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България</w:t>
      </w:r>
      <w:r w:rsidR="0016366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488FE221" w14:textId="3E62D07D" w:rsidR="00C91D67" w:rsidRPr="006711D4" w:rsidRDefault="00867574" w:rsidP="00163668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Н</w:t>
      </w:r>
      <w:r w:rsidR="0062333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амерения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та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91D67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усилия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та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70867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УС </w:t>
      </w:r>
      <w:r w:rsidR="00DC3403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приоритетно </w:t>
      </w:r>
      <w:r w:rsidR="00BB39F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бяха ориентирани</w:t>
      </w:r>
      <w:r w:rsidR="00DC3403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към 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реализиран</w:t>
      </w:r>
      <w:r w:rsidR="00170867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="00DC3403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то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по-ограничен кръг, но </w:t>
      </w:r>
      <w:r w:rsidR="00AF0B0A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релевантно</w:t>
      </w:r>
      <w:r w:rsidR="003B0CD9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значими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5126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</w:t>
      </w:r>
      <w:r w:rsidR="0016366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 практическа насоченост, </w:t>
      </w:r>
      <w:r w:rsidR="00C5126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разпознати</w:t>
      </w:r>
      <w:r w:rsidR="003B0CD9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проекти, базирани</w:t>
      </w:r>
      <w:r w:rsidR="0062333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постоянната комуникация и</w:t>
      </w:r>
      <w:r w:rsidR="00170867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утвърдените партньорства</w:t>
      </w:r>
      <w:r w:rsidR="00163668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Фондацията</w:t>
      </w:r>
      <w:r w:rsidR="00BB39F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съобразяв</w:t>
      </w:r>
      <w:r w:rsidR="005A176C">
        <w:rPr>
          <w:rFonts w:ascii="Times New Roman" w:hAnsi="Times New Roman" w:cs="Times New Roman"/>
          <w:color w:val="000000"/>
          <w:sz w:val="24"/>
          <w:szCs w:val="24"/>
          <w:lang w:val="bg-BG"/>
        </w:rPr>
        <w:t>а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йки се с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особеностите </w:t>
      </w:r>
      <w:r w:rsidR="003B0CD9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потребностите 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6E468F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динамично променящата се </w:t>
      </w:r>
      <w:r w:rsidR="00C91D67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икономическа и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социална </w:t>
      </w:r>
      <w:r w:rsidR="003B0CD9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бизнес </w:t>
      </w:r>
      <w:r w:rsidR="00EF5B0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среда, </w:t>
      </w:r>
      <w:r w:rsidR="00BB39FE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 </w:t>
      </w:r>
      <w:r w:rsidR="00231948" w:rsidRPr="006711D4">
        <w:rPr>
          <w:rFonts w:ascii="Times New Roman" w:hAnsi="Times New Roman" w:cs="Times New Roman"/>
          <w:sz w:val="24"/>
          <w:szCs w:val="24"/>
          <w:lang w:val="bg-BG"/>
        </w:rPr>
        <w:t>дълбочинните</w:t>
      </w:r>
      <w:r w:rsidR="0062333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трансформации</w:t>
      </w:r>
      <w:r w:rsidR="00BB39F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породени от</w:t>
      </w:r>
      <w:r w:rsidR="0062333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1D67" w:rsidRPr="006711D4">
        <w:rPr>
          <w:rFonts w:ascii="Times New Roman" w:hAnsi="Times New Roman" w:cs="Times New Roman"/>
          <w:sz w:val="24"/>
          <w:szCs w:val="24"/>
          <w:lang w:val="bg-BG"/>
        </w:rPr>
        <w:t>приемане</w:t>
      </w:r>
      <w:r w:rsidR="00623338" w:rsidRPr="006711D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C91D6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еврото като официална валута на </w:t>
      </w:r>
      <w:r w:rsidR="00231948" w:rsidRPr="006711D4">
        <w:rPr>
          <w:rFonts w:ascii="Times New Roman" w:hAnsi="Times New Roman" w:cs="Times New Roman"/>
          <w:sz w:val="24"/>
          <w:szCs w:val="24"/>
          <w:lang w:val="bg-BG"/>
        </w:rPr>
        <w:t>България</w:t>
      </w:r>
      <w:r w:rsidR="00C91D6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="00BE366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началото на </w:t>
      </w:r>
      <w:r w:rsidR="0062333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м. </w:t>
      </w:r>
      <w:r w:rsidR="00C91D67" w:rsidRPr="006711D4">
        <w:rPr>
          <w:rFonts w:ascii="Times New Roman" w:hAnsi="Times New Roman" w:cs="Times New Roman"/>
          <w:sz w:val="24"/>
          <w:szCs w:val="24"/>
          <w:lang w:val="bg-BG"/>
        </w:rPr>
        <w:t>януари 2026 г.</w:t>
      </w:r>
    </w:p>
    <w:p w14:paraId="52E2F962" w14:textId="77777777" w:rsidR="00B30C08" w:rsidRPr="006711D4" w:rsidRDefault="00B30C08" w:rsidP="008474F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88605EE" w14:textId="77777777" w:rsidR="0014599D" w:rsidRPr="006711D4" w:rsidRDefault="00F97B1B" w:rsidP="001459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Т</w:t>
      </w:r>
      <w:r w:rsidR="00EF6500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ехнологични подходи и средства </w:t>
      </w:r>
      <w:r w:rsidR="00035929" w:rsidRPr="006711D4">
        <w:rPr>
          <w:rFonts w:ascii="Times New Roman" w:hAnsi="Times New Roman" w:cs="Times New Roman"/>
          <w:b/>
          <w:sz w:val="24"/>
          <w:szCs w:val="24"/>
          <w:lang w:val="bg-BG"/>
        </w:rPr>
        <w:t>за изпълнение на програмните</w:t>
      </w:r>
      <w:r w:rsidR="0014599D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789E79C9" w14:textId="77777777" w:rsidR="00F97B1B" w:rsidRPr="006711D4" w:rsidRDefault="00F97B1B" w:rsidP="0014599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дейности на Фондацията</w:t>
      </w:r>
    </w:p>
    <w:p w14:paraId="72B31DA9" w14:textId="77777777" w:rsidR="001F7BFF" w:rsidRPr="006711D4" w:rsidRDefault="00AF0B0A" w:rsidP="000359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Традиционно</w:t>
      </w:r>
      <w:r w:rsidR="006A0FE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прилаганите 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>подходи, технологии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средства 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текущ</w:t>
      </w:r>
      <w:r w:rsidR="00E8623E" w:rsidRPr="006711D4">
        <w:rPr>
          <w:rFonts w:ascii="Times New Roman" w:hAnsi="Times New Roman" w:cs="Times New Roman"/>
          <w:sz w:val="24"/>
          <w:szCs w:val="24"/>
          <w:lang w:val="bg-BG"/>
        </w:rPr>
        <w:t>ото изпълнение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програмните </w:t>
      </w:r>
      <w:r w:rsidR="00E74246" w:rsidRPr="006711D4">
        <w:rPr>
          <w:rFonts w:ascii="Times New Roman" w:hAnsi="Times New Roman" w:cs="Times New Roman"/>
          <w:sz w:val="24"/>
          <w:szCs w:val="24"/>
          <w:lang w:val="bg-BG"/>
        </w:rPr>
        <w:t>дейности на Фондацията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8623E" w:rsidRPr="006711D4">
        <w:rPr>
          <w:rFonts w:ascii="Times New Roman" w:hAnsi="Times New Roman" w:cs="Times New Roman"/>
          <w:sz w:val="24"/>
          <w:szCs w:val="24"/>
          <w:lang w:val="bg-BG"/>
        </w:rPr>
        <w:t>включват</w:t>
      </w:r>
      <w:r w:rsidR="006A0FE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познатите </w:t>
      </w:r>
      <w:r w:rsidR="00E8623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ни </w:t>
      </w:r>
      <w:r w:rsidR="00B208CB" w:rsidRPr="006711D4">
        <w:rPr>
          <w:rFonts w:ascii="Times New Roman" w:hAnsi="Times New Roman" w:cs="Times New Roman"/>
          <w:sz w:val="24"/>
          <w:szCs w:val="24"/>
          <w:lang w:val="bg-BG"/>
        </w:rPr>
        <w:t>уе</w:t>
      </w:r>
      <w:r w:rsidR="00451369" w:rsidRPr="006711D4">
        <w:rPr>
          <w:rFonts w:ascii="Times New Roman" w:hAnsi="Times New Roman" w:cs="Times New Roman"/>
          <w:sz w:val="24"/>
          <w:szCs w:val="24"/>
          <w:lang w:val="bg-BG"/>
        </w:rPr>
        <w:t>бинари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уъркшопове, 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>дискус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ии, работни срещи, 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конференции, </w:t>
      </w:r>
      <w:r w:rsidR="00E8623E" w:rsidRPr="006711D4">
        <w:rPr>
          <w:rFonts w:ascii="Times New Roman" w:hAnsi="Times New Roman" w:cs="Times New Roman"/>
          <w:sz w:val="24"/>
          <w:szCs w:val="24"/>
          <w:lang w:val="bg-BG"/>
        </w:rPr>
        <w:t>практически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лекции на водещи специалисти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експерти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>, свързани с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новостите в 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азвитието 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мениджмънта 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предприемачеството 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>и бизнеса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секторите</w:t>
      </w:r>
      <w:r w:rsidR="00EC72F1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новите по</w:t>
      </w:r>
      <w:r w:rsidR="00451369" w:rsidRPr="006711D4">
        <w:rPr>
          <w:rFonts w:ascii="Times New Roman" w:hAnsi="Times New Roman" w:cs="Times New Roman"/>
          <w:sz w:val="24"/>
          <w:szCs w:val="24"/>
          <w:lang w:val="bg-BG"/>
        </w:rPr>
        <w:t>знания, опит и умения за приложение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45136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изкуствения ин</w:t>
      </w:r>
      <w:r w:rsidR="00B208C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телект в образованието и бизнес процесите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3592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F5681" w:rsidRPr="006711D4">
        <w:rPr>
          <w:rFonts w:ascii="Times New Roman" w:hAnsi="Times New Roman" w:cs="Times New Roman"/>
          <w:sz w:val="24"/>
          <w:szCs w:val="24"/>
          <w:lang w:val="bg-BG"/>
        </w:rPr>
        <w:t>застраховането и осигуряването.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C85D028" w14:textId="77777777" w:rsidR="001F7BFF" w:rsidRPr="006711D4" w:rsidRDefault="00451369" w:rsidP="001F7BFF">
      <w:pPr>
        <w:tabs>
          <w:tab w:val="left" w:pos="-17990"/>
          <w:tab w:val="left" w:pos="-14174"/>
        </w:tabs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03592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втори план бе на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дграждане</w:t>
      </w:r>
      <w:r w:rsidR="0003592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="00B20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умения, опит и финанси 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р</w:t>
      </w:r>
      <w:r w:rsidR="001F7BF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абота 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Фондацията </w:t>
      </w:r>
      <w:r w:rsidR="001F7BF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мрежа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свързаност</w:t>
      </w:r>
      <w:r w:rsidR="001F7BF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правителстве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 и непра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вителствени организации, с научни</w:t>
      </w:r>
      <w:r w:rsidR="00E8623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B20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бизнес </w:t>
      </w:r>
      <w:r w:rsidR="00E8623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изследователски</w:t>
      </w:r>
      <w:r w:rsidR="006B78C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академични инс</w:t>
      </w:r>
      <w:r w:rsidR="00725EE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титуции, с </w:t>
      </w:r>
      <w:r w:rsidR="001F7BF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компетент</w:t>
      </w:r>
      <w:r w:rsidR="00E8623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 структури</w:t>
      </w:r>
      <w:r w:rsidR="00725EE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работещи по програми и проекти, </w:t>
      </w:r>
      <w:r w:rsidR="001F7BF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свързани с</w:t>
      </w:r>
      <w:r w:rsidR="00E8623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профила на нейните проекти</w:t>
      </w:r>
      <w:r w:rsidR="00725EE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148F80CD" w14:textId="77777777" w:rsidR="00AF0B0A" w:rsidRPr="006711D4" w:rsidRDefault="00B208CB" w:rsidP="00AF0B0A">
      <w:pPr>
        <w:spacing w:after="0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Стартиране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по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дготовката за о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рганизиране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5136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специализирани 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проучвания, научн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-приложни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разработки, публикации и изследователски проекти, свързани с 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уставните дейности</w:t>
      </w:r>
      <w:r w:rsidR="001F7BF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цели на Фондацията</w:t>
      </w:r>
      <w:r w:rsidR="0045136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с 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>образователния и изследователски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профил на универ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>ситетите партнь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ори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страната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04CEC06" w14:textId="77777777" w:rsidR="00AF0B0A" w:rsidRPr="006711D4" w:rsidRDefault="001F7BFF" w:rsidP="00AF0B0A">
      <w:pPr>
        <w:spacing w:after="0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Учредяване и присъждане на </w:t>
      </w:r>
      <w:r w:rsidR="00725EE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обновен портфейл от 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престижни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награди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>, призове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>и отличия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>участници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>конкурси и обучения (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ученици, студенти, докт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оранти), в трудовата заетост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млади предприемачи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до 29 г.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доказани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мениджъри, специалисти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експерт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>дигиталното застраховане и осигуряване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>предоставяне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>стипендии и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финансиране на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стажантски практики на 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студенти и докторанти,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обучаващи се </w:t>
      </w:r>
      <w:r w:rsidR="001D0473" w:rsidRPr="006711D4">
        <w:rPr>
          <w:rFonts w:ascii="Times New Roman" w:hAnsi="Times New Roman" w:cs="Times New Roman"/>
          <w:sz w:val="24"/>
          <w:szCs w:val="24"/>
          <w:lang w:val="bg-BG"/>
        </w:rPr>
        <w:t>в отделните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специалности </w:t>
      </w:r>
      <w:r w:rsidR="005A354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(ОКС-бакалавър) и ОКС-магистър)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двата 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финансови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сектора</w:t>
      </w:r>
      <w:r w:rsidR="000709D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България.</w:t>
      </w:r>
    </w:p>
    <w:p w14:paraId="02077AD3" w14:textId="77777777" w:rsidR="00F97B1B" w:rsidRPr="006711D4" w:rsidRDefault="001F7BFF" w:rsidP="00AF0B0A">
      <w:pPr>
        <w:spacing w:after="0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Иницииране издаването на научни и научно-популярни материали, вкл. </w:t>
      </w:r>
      <w:r w:rsidR="00BA5D5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печатни издания с енциклопедичен характер, участия в съвместни проекти, свързани с проблемите на секторните политики в областта на застрахователната и осигурителната култура </w:t>
      </w:r>
      <w:r w:rsidR="00BA5D5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грам</w:t>
      </w:r>
      <w:r w:rsidR="004B71A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отност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потребителите на </w:t>
      </w:r>
      <w:r w:rsidR="0014599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пазарни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продукти</w:t>
      </w:r>
      <w:r w:rsidR="00C11EF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България</w:t>
      </w:r>
      <w:r w:rsidR="00BA5D5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73FF9F8E" w14:textId="77777777" w:rsidR="000709D5" w:rsidRPr="006711D4" w:rsidRDefault="000709D5" w:rsidP="004B71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098FF8D" w14:textId="77777777" w:rsidR="00F97B1B" w:rsidRPr="006711D4" w:rsidRDefault="00BA14FB" w:rsidP="00854BF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Публични прояви и</w:t>
      </w:r>
      <w:r w:rsidR="000709D5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ко</w:t>
      </w:r>
      <w:r w:rsidR="00EF6500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муникация</w:t>
      </w:r>
      <w:r w:rsidR="000709D5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на Фондацията</w:t>
      </w:r>
      <w:r w:rsidR="00F97B1B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14:paraId="7890A374" w14:textId="77777777" w:rsidR="00B45735" w:rsidRPr="006711D4" w:rsidRDefault="00BB39FE" w:rsidP="00B457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Изпълнението 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>на планираните п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>риоритетни дейности предполага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ше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организирането 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>пр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ез 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2025 г.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адекватно финансирани 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представителни 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събития 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ad hoc инициативи на 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Управителния съвет на 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Фондацията, 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867574" w:rsidRPr="006711D4">
        <w:rPr>
          <w:rFonts w:ascii="Times New Roman" w:hAnsi="Times New Roman" w:cs="Times New Roman"/>
          <w:sz w:val="24"/>
          <w:szCs w:val="24"/>
          <w:lang w:val="bg-BG"/>
        </w:rPr>
        <w:t>омуникирани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 п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тньорите и съответните 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им </w:t>
      </w:r>
      <w:r w:rsidR="00CE40CE" w:rsidRPr="006711D4">
        <w:rPr>
          <w:rFonts w:ascii="Times New Roman" w:hAnsi="Times New Roman" w:cs="Times New Roman"/>
          <w:sz w:val="24"/>
          <w:szCs w:val="24"/>
          <w:lang w:val="bg-BG"/>
        </w:rPr>
        <w:t>управленски органи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>, респ. браншови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асоциации, дружествата-дарители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03E97" w:rsidRPr="006711D4">
        <w:rPr>
          <w:rFonts w:ascii="Times New Roman" w:hAnsi="Times New Roman" w:cs="Times New Roman"/>
          <w:sz w:val="24"/>
          <w:szCs w:val="24"/>
          <w:lang w:val="bg-BG"/>
        </w:rPr>
        <w:t>в застраховането, осигуряването и банковото дело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>, както и с няк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>ои висши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държавни институции: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>Ф, МТСП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КФН, НОИ, 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НЗОК, 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ИИИ при БАН, 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Съюза на икономистите в България, </w:t>
      </w:r>
      <w:r w:rsidR="000E4E1D" w:rsidRPr="006711D4">
        <w:rPr>
          <w:rFonts w:ascii="Times New Roman" w:hAnsi="Times New Roman" w:cs="Times New Roman"/>
          <w:sz w:val="24"/>
          <w:szCs w:val="24"/>
          <w:lang w:val="bg-BG"/>
        </w:rPr>
        <w:t>с традиционните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университети 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партньори </w:t>
      </w:r>
      <w:r w:rsidR="0061437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 страната, </w:t>
      </w:r>
      <w:r w:rsidR="009D537B" w:rsidRPr="006711D4">
        <w:rPr>
          <w:rFonts w:ascii="Times New Roman" w:hAnsi="Times New Roman" w:cs="Times New Roman"/>
          <w:sz w:val="24"/>
          <w:szCs w:val="24"/>
          <w:lang w:val="bg-BG"/>
        </w:rPr>
        <w:t>специализиран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в </w:t>
      </w:r>
      <w:r w:rsidR="009D537B" w:rsidRPr="006711D4">
        <w:rPr>
          <w:rFonts w:ascii="Times New Roman" w:hAnsi="Times New Roman" w:cs="Times New Roman"/>
          <w:sz w:val="24"/>
          <w:szCs w:val="24"/>
          <w:lang w:val="bg-BG"/>
        </w:rPr>
        <w:t>обучение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9D537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и дълбочинното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>изследване проблеми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F465B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 областта 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>застраховането и осигуряването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УНСС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>София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>, ИУ-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Варна, </w:t>
      </w:r>
      <w:r w:rsidR="00B45735" w:rsidRPr="006711D4">
        <w:rPr>
          <w:rFonts w:ascii="Times New Roman" w:hAnsi="Times New Roman" w:cs="Times New Roman"/>
          <w:sz w:val="24"/>
          <w:szCs w:val="24"/>
          <w:lang w:val="bg-BG"/>
        </w:rPr>
        <w:t>СА „Д. А. Ценов“- Свищов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Университет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по застраховане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финанси 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F48BD" w:rsidRPr="006711D4">
        <w:rPr>
          <w:rFonts w:ascii="Times New Roman" w:hAnsi="Times New Roman" w:cs="Times New Roman"/>
          <w:sz w:val="24"/>
          <w:szCs w:val="24"/>
          <w:lang w:val="bg-BG"/>
        </w:rPr>
        <w:t>София.</w:t>
      </w:r>
    </w:p>
    <w:p w14:paraId="5FDB942C" w14:textId="186D3536" w:rsidR="00BB39FE" w:rsidRPr="006711D4" w:rsidRDefault="007F48BD" w:rsidP="00B457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Значими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за външна</w:t>
      </w:r>
      <w:r w:rsidR="00811F1A" w:rsidRPr="006711D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подкрепа на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на 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>Ф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>ондацията са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11F1A" w:rsidRPr="006711D4">
        <w:rPr>
          <w:rFonts w:ascii="Times New Roman" w:hAnsi="Times New Roman" w:cs="Times New Roman"/>
          <w:sz w:val="24"/>
          <w:szCs w:val="24"/>
          <w:lang w:val="bg-BG"/>
        </w:rPr>
        <w:t>дългогодишното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ни 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>партньорс</w:t>
      </w:r>
      <w:r w:rsidR="00811F1A" w:rsidRPr="006711D4">
        <w:rPr>
          <w:rFonts w:ascii="Times New Roman" w:hAnsi="Times New Roman" w:cs="Times New Roman"/>
          <w:sz w:val="24"/>
          <w:szCs w:val="24"/>
          <w:lang w:val="bg-BG"/>
        </w:rPr>
        <w:t>тво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сътрудничество </w:t>
      </w:r>
      <w:r w:rsidR="009D537B" w:rsidRPr="006711D4">
        <w:rPr>
          <w:rFonts w:ascii="Times New Roman" w:hAnsi="Times New Roman" w:cs="Times New Roman"/>
          <w:sz w:val="24"/>
          <w:szCs w:val="24"/>
          <w:lang w:val="bg-BG"/>
        </w:rPr>
        <w:t>със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средите на бизнеса</w:t>
      </w:r>
      <w:r w:rsidR="00811F1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: Асоциацията </w:t>
      </w:r>
      <w:r w:rsidR="000205FD" w:rsidRPr="006711D4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>а индустриалния капитал в България, Българска стопанска камара, Българска търговско-п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ромишлена палата, </w:t>
      </w:r>
      <w:r w:rsidR="00276DD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сред общността на Фондациите</w:t>
      </w:r>
      <w:r w:rsidR="00276DD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>УС на</w:t>
      </w:r>
      <w:r w:rsidR="004B71A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Фондация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„Атанас Буров“ - </w:t>
      </w:r>
      <w:r w:rsidR="008D4BA5" w:rsidRPr="006711D4">
        <w:rPr>
          <w:rFonts w:ascii="Times New Roman" w:hAnsi="Times New Roman" w:cs="Times New Roman"/>
          <w:sz w:val="24"/>
          <w:szCs w:val="24"/>
          <w:lang w:val="bg-BG"/>
        </w:rPr>
        <w:t>София</w:t>
      </w:r>
      <w:r w:rsidR="00276DD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част от техните 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>членове/настоятели -</w:t>
      </w:r>
      <w:r w:rsidR="00BA5D5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11EF2" w:rsidRPr="006711D4">
        <w:rPr>
          <w:rFonts w:ascii="Times New Roman" w:hAnsi="Times New Roman" w:cs="Times New Roman"/>
          <w:sz w:val="24"/>
          <w:szCs w:val="24"/>
          <w:lang w:val="bg-BG"/>
        </w:rPr>
        <w:t>представящи</w:t>
      </w:r>
      <w:r w:rsidR="00276DD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банковия сектор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България.</w:t>
      </w:r>
    </w:p>
    <w:p w14:paraId="05D03FB8" w14:textId="77777777" w:rsidR="00410C07" w:rsidRPr="006711D4" w:rsidRDefault="005041BB" w:rsidP="00C119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Управителния</w:t>
      </w:r>
      <w:r w:rsidR="00C84A90" w:rsidRPr="006711D4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съвет п</w:t>
      </w:r>
      <w:r w:rsidR="00AF48CC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рез отчетната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година </w:t>
      </w:r>
      <w:r w:rsidR="00E345F9" w:rsidRPr="006711D4">
        <w:rPr>
          <w:rFonts w:ascii="Times New Roman" w:hAnsi="Times New Roman" w:cs="Times New Roman"/>
          <w:sz w:val="24"/>
          <w:szCs w:val="24"/>
          <w:lang w:val="bg-BG"/>
        </w:rPr>
        <w:t>продължи да работи в утвърдения дух на принципнос</w:t>
      </w:r>
      <w:r w:rsidR="00AF48CC" w:rsidRPr="006711D4">
        <w:rPr>
          <w:rFonts w:ascii="Times New Roman" w:hAnsi="Times New Roman" w:cs="Times New Roman"/>
          <w:sz w:val="24"/>
          <w:szCs w:val="24"/>
          <w:lang w:val="bg-BG"/>
        </w:rPr>
        <w:t>т, конструктивност и ангажи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ра</w:t>
      </w:r>
      <w:r w:rsidR="00AF48CC" w:rsidRPr="006711D4">
        <w:rPr>
          <w:rFonts w:ascii="Times New Roman" w:hAnsi="Times New Roman" w:cs="Times New Roman"/>
          <w:sz w:val="24"/>
          <w:szCs w:val="24"/>
          <w:lang w:val="bg-BG"/>
        </w:rPr>
        <w:t>ност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своите членове при реализацията на взет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>ите решения, поддържайки преки контакти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32E8A" w:rsidRPr="006711D4">
        <w:rPr>
          <w:rFonts w:ascii="Times New Roman" w:hAnsi="Times New Roman" w:cs="Times New Roman"/>
          <w:sz w:val="24"/>
          <w:szCs w:val="24"/>
          <w:lang w:val="bg-BG"/>
        </w:rPr>
        <w:t>с най-висшите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орган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институциите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>- партньори в страната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147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най-вече на Фондацията. </w:t>
      </w:r>
      <w:r w:rsidR="00964A9F" w:rsidRPr="006711D4">
        <w:rPr>
          <w:rFonts w:ascii="Times New Roman" w:hAnsi="Times New Roman" w:cs="Times New Roman"/>
          <w:sz w:val="24"/>
          <w:szCs w:val="24"/>
          <w:lang w:val="bg-BG"/>
        </w:rPr>
        <w:t>Оставам с чу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964A9F" w:rsidRPr="006711D4">
        <w:rPr>
          <w:rFonts w:ascii="Times New Roman" w:hAnsi="Times New Roman" w:cs="Times New Roman"/>
          <w:sz w:val="24"/>
          <w:szCs w:val="24"/>
          <w:lang w:val="bg-BG"/>
        </w:rPr>
        <w:t>ство на благодарност</w:t>
      </w:r>
      <w:r w:rsidR="00964A9F" w:rsidRPr="006711D4">
        <w:rPr>
          <w:lang w:val="bg-BG"/>
        </w:rPr>
        <w:t xml:space="preserve"> 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към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членовете на 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>Попечителския съвет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председател</w:t>
      </w:r>
      <w:r w:rsidR="00404323" w:rsidRPr="006711D4">
        <w:rPr>
          <w:rFonts w:ascii="Times New Roman" w:hAnsi="Times New Roman" w:cs="Times New Roman"/>
          <w:sz w:val="24"/>
          <w:szCs w:val="24"/>
          <w:lang w:val="bg-BG"/>
        </w:rPr>
        <w:t>стван от г-н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Светослав Г</w:t>
      </w:r>
      <w:r w:rsidR="0040432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аврийски и </w:t>
      </w:r>
      <w:r w:rsidR="00E74FB1" w:rsidRPr="006711D4">
        <w:rPr>
          <w:rFonts w:ascii="Times New Roman" w:hAnsi="Times New Roman" w:cs="Times New Roman"/>
          <w:sz w:val="24"/>
          <w:szCs w:val="24"/>
          <w:lang w:val="bg-BG"/>
        </w:rPr>
        <w:t>членове: г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74FB1" w:rsidRPr="006711D4">
        <w:rPr>
          <w:rFonts w:ascii="Times New Roman" w:hAnsi="Times New Roman" w:cs="Times New Roman"/>
          <w:sz w:val="24"/>
          <w:szCs w:val="24"/>
          <w:lang w:val="bg-BG"/>
        </w:rPr>
        <w:t>-н Константин Велев и г-</w:t>
      </w:r>
      <w:r w:rsidR="00CC2FEB" w:rsidRPr="006711D4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E74FB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Недялко Чандъров, 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>към</w:t>
      </w:r>
      <w:r w:rsidR="00CC2FE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>Контролния съвет</w:t>
      </w:r>
      <w:r w:rsidR="00404323" w:rsidRPr="006711D4">
        <w:rPr>
          <w:rFonts w:ascii="Times New Roman" w:hAnsi="Times New Roman" w:cs="Times New Roman"/>
          <w:sz w:val="24"/>
          <w:szCs w:val="24"/>
          <w:lang w:val="bg-BG"/>
        </w:rPr>
        <w:t>, с председател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проф. 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A06C61" w:rsidRPr="006711D4">
        <w:rPr>
          <w:rFonts w:ascii="Times New Roman" w:hAnsi="Times New Roman" w:cs="Times New Roman"/>
          <w:sz w:val="24"/>
          <w:szCs w:val="24"/>
          <w:lang w:val="bg-BG"/>
        </w:rPr>
        <w:t>-р Станислав Димитров</w:t>
      </w:r>
      <w:r w:rsidR="00E74FB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членове:</w:t>
      </w:r>
      <w:r w:rsidR="007D20C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г-н Владислав Русев и г-н Борис Паличев</w:t>
      </w:r>
    </w:p>
    <w:p w14:paraId="21292041" w14:textId="77777777" w:rsidR="00410C07" w:rsidRPr="006711D4" w:rsidRDefault="00A06C61" w:rsidP="00B3689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Целогодишната </w:t>
      </w:r>
      <w:r w:rsidR="00C84A9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ни </w:t>
      </w:r>
      <w:r w:rsidR="0040432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текуща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комуникация с целевите групи и партньорите </w:t>
      </w:r>
      <w:r w:rsidR="00C84A90" w:rsidRPr="006711D4">
        <w:rPr>
          <w:rFonts w:ascii="Times New Roman" w:hAnsi="Times New Roman" w:cs="Times New Roman"/>
          <w:sz w:val="24"/>
          <w:szCs w:val="24"/>
          <w:lang w:val="bg-BG"/>
        </w:rPr>
        <w:t>от външната среда</w:t>
      </w:r>
      <w:r w:rsidR="00CC2FE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продължи да бъде Интернет страницата на Фондацията и социалните мрежи.</w:t>
      </w:r>
    </w:p>
    <w:p w14:paraId="41C7301C" w14:textId="77777777" w:rsidR="000837EE" w:rsidRPr="006711D4" w:rsidRDefault="00CC2FEB" w:rsidP="000837E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sz w:val="28"/>
          <w:szCs w:val="28"/>
          <w:lang w:val="bg-BG"/>
        </w:rPr>
        <w:t xml:space="preserve">            </w:t>
      </w:r>
      <w:r w:rsidR="00EF6500" w:rsidRPr="006711D4">
        <w:rPr>
          <w:rFonts w:ascii="Times New Roman" w:hAnsi="Times New Roman" w:cs="Times New Roman"/>
          <w:b/>
          <w:sz w:val="28"/>
          <w:szCs w:val="28"/>
          <w:lang w:val="bg-BG"/>
        </w:rPr>
        <w:t>Изпълнение на</w:t>
      </w:r>
      <w:r w:rsidR="00854BF2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</w:t>
      </w:r>
      <w:r w:rsidR="00FF37CB" w:rsidRPr="006711D4">
        <w:rPr>
          <w:rFonts w:ascii="Times New Roman" w:hAnsi="Times New Roman" w:cs="Times New Roman"/>
          <w:b/>
          <w:sz w:val="28"/>
          <w:szCs w:val="28"/>
          <w:lang w:val="bg-BG"/>
        </w:rPr>
        <w:t>рограмни</w:t>
      </w: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>те</w:t>
      </w:r>
      <w:r w:rsidR="00FF37CB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дейности по проектни направления </w:t>
      </w:r>
      <w:r w:rsidR="000837EE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14:paraId="118D7B7D" w14:textId="77777777" w:rsidR="003F0D81" w:rsidRPr="006711D4" w:rsidRDefault="000837EE" w:rsidP="000837E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</w:t>
      </w:r>
      <w:r w:rsidR="00854BF2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през </w:t>
      </w:r>
      <w:r w:rsidR="00FF37CB" w:rsidRPr="006711D4">
        <w:rPr>
          <w:rFonts w:ascii="Times New Roman" w:hAnsi="Times New Roman" w:cs="Times New Roman"/>
          <w:b/>
          <w:sz w:val="28"/>
          <w:szCs w:val="28"/>
          <w:lang w:val="bg-BG"/>
        </w:rPr>
        <w:t>2025 г.</w:t>
      </w:r>
    </w:p>
    <w:p w14:paraId="7BC731AA" w14:textId="77777777" w:rsidR="004656CF" w:rsidRPr="006711D4" w:rsidRDefault="00B30C08" w:rsidP="008A624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Съдържанието на настоящата част от отчета </w:t>
      </w:r>
      <w:r w:rsidR="00CC2FEB" w:rsidRPr="006711D4">
        <w:rPr>
          <w:rFonts w:ascii="Times New Roman" w:hAnsi="Times New Roman" w:cs="Times New Roman"/>
          <w:sz w:val="24"/>
          <w:szCs w:val="24"/>
          <w:lang w:val="bg-BG"/>
        </w:rPr>
        <w:t>е структуриран</w:t>
      </w:r>
      <w:r w:rsidR="00410C07" w:rsidRPr="006711D4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по логиката на приетата годишна Програма за дейността и обявените на сайта на Фондацията приоритетни проектни направления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през 2025 г.</w:t>
      </w:r>
    </w:p>
    <w:p w14:paraId="23C93CFF" w14:textId="77777777" w:rsidR="008A6244" w:rsidRPr="006711D4" w:rsidRDefault="00214364" w:rsidP="008A6244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Първо направление: </w:t>
      </w:r>
      <w:r w:rsidR="008A6244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Практико-приложни изследвания, анализи и     </w:t>
      </w:r>
    </w:p>
    <w:p w14:paraId="7A35CE63" w14:textId="77777777" w:rsidR="008A6244" w:rsidRPr="006711D4" w:rsidRDefault="008A6244" w:rsidP="009F1EA9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становища </w:t>
      </w:r>
    </w:p>
    <w:p w14:paraId="7D3B9E4D" w14:textId="6FE50FF8" w:rsidR="0096248F" w:rsidRPr="006711D4" w:rsidRDefault="002836B4" w:rsidP="009F1EA9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Провеждане на представително емпирично </w:t>
      </w:r>
      <w:r w:rsidR="00247ED3" w:rsidRPr="006711D4">
        <w:rPr>
          <w:rFonts w:ascii="Times New Roman" w:hAnsi="Times New Roman" w:cs="Times New Roman"/>
          <w:b/>
          <w:sz w:val="24"/>
          <w:szCs w:val="24"/>
          <w:lang w:val="bg-BG"/>
        </w:rPr>
        <w:t>изследване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застрахователната и осигурителна</w:t>
      </w:r>
      <w:r w:rsidR="00247ED3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та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култура</w:t>
      </w:r>
      <w:r w:rsidR="00E846F7" w:rsidRPr="006711D4">
        <w:rPr>
          <w:rFonts w:ascii="Times New Roman" w:hAnsi="Times New Roman" w:cs="Times New Roman"/>
          <w:b/>
          <w:sz w:val="24"/>
          <w:szCs w:val="24"/>
          <w:lang w:val="bg-BG"/>
        </w:rPr>
        <w:t>/грамотност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в Р</w:t>
      </w:r>
      <w:r w:rsidR="005A176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България</w:t>
      </w:r>
      <w:r w:rsidR="0096248F" w:rsidRPr="006711D4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7334F75E" w14:textId="77777777" w:rsidR="0096248F" w:rsidRPr="006711D4" w:rsidRDefault="00300BE8" w:rsidP="001A3A8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Във връзка с изпълнение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>то на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>решението на УС за организиране и провеждане на национално предс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>тавително изследване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застрахо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вателната и осигурителна култура в България, през 2025г. бяха извършени следните </w:t>
      </w:r>
      <w:r w:rsidR="00E846F7" w:rsidRPr="006711D4">
        <w:rPr>
          <w:rFonts w:ascii="Times New Roman" w:hAnsi="Times New Roman" w:cs="Times New Roman"/>
          <w:sz w:val="24"/>
          <w:szCs w:val="24"/>
          <w:lang w:val="bg-BG"/>
        </w:rPr>
        <w:t>активни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>дейности:</w:t>
      </w:r>
    </w:p>
    <w:p w14:paraId="5202B3AE" w14:textId="77777777" w:rsidR="00C11911" w:rsidRPr="006711D4" w:rsidRDefault="001A3A85" w:rsidP="009F1E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роучване 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водещи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работещи 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>социолог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ически агенции в страната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избор </w:t>
      </w:r>
      <w:r w:rsidR="00E846F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</w:p>
    <w:p w14:paraId="4CB3EEA8" w14:textId="77777777" w:rsidR="0096248F" w:rsidRPr="006711D4" w:rsidRDefault="00E846F7" w:rsidP="00E84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договаряне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най-подходящата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от тях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В случая 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Изследователски център 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>„Тренд“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>София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следните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аргументи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>: придобита висока</w:t>
      </w:r>
      <w:r w:rsidR="001A3A8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пу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>блична репутация, като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изпълнител на подобни проучвания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вкл. </w:t>
      </w:r>
      <w:r w:rsidR="00552177" w:rsidRPr="006711D4">
        <w:rPr>
          <w:rFonts w:ascii="Times New Roman" w:hAnsi="Times New Roman" w:cs="Times New Roman"/>
          <w:sz w:val="24"/>
          <w:szCs w:val="24"/>
          <w:lang w:val="bg-BG"/>
        </w:rPr>
        <w:t>възложено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проучване з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застраховането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>АБЗ през 2020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г.,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както и </w:t>
      </w:r>
      <w:r w:rsidR="00247ED3" w:rsidRPr="006711D4">
        <w:rPr>
          <w:rFonts w:ascii="Times New Roman" w:hAnsi="Times New Roman" w:cs="Times New Roman"/>
          <w:sz w:val="24"/>
          <w:szCs w:val="24"/>
          <w:lang w:val="bg-BG"/>
        </w:rPr>
        <w:t>договорена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667AD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най-приемлива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цена за 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изпълнен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ието</w:t>
      </w:r>
      <w:r w:rsidR="00667AD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проекта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96248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DD771B5" w14:textId="77777777" w:rsidR="00667ADD" w:rsidRPr="006711D4" w:rsidRDefault="005B164F" w:rsidP="009F1E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Провеждане на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активна кампания за целево набиране на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необходимите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парични </w:t>
      </w:r>
    </w:p>
    <w:p w14:paraId="3D31FBF4" w14:textId="77777777" w:rsidR="007B7E87" w:rsidRPr="006711D4" w:rsidRDefault="007B7E87" w:rsidP="00667AD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средства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 покриване на разходите </w:t>
      </w:r>
      <w:r w:rsidR="002E1DC5" w:rsidRPr="006711D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срок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>до</w:t>
      </w:r>
      <w:r w:rsidR="00B5310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края на отчет</w:t>
      </w:r>
      <w:r w:rsidR="005B164F" w:rsidRPr="006711D4">
        <w:rPr>
          <w:rFonts w:ascii="Times New Roman" w:hAnsi="Times New Roman" w:cs="Times New Roman"/>
          <w:sz w:val="24"/>
          <w:szCs w:val="24"/>
          <w:lang w:val="bg-BG"/>
        </w:rPr>
        <w:t>ната</w:t>
      </w:r>
      <w:r w:rsidR="002644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2025г.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419B9941" w14:textId="77777777" w:rsidR="002E1DC5" w:rsidRPr="006711D4" w:rsidRDefault="005210C3" w:rsidP="00667AD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Изготвя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>, консултиран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е и подписване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двустранен договор </w:t>
      </w:r>
      <w:r w:rsidR="002E1DC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 изпълнение на </w:t>
      </w:r>
    </w:p>
    <w:p w14:paraId="095335BF" w14:textId="77777777" w:rsidR="007B7E87" w:rsidRPr="006711D4" w:rsidRDefault="002E1DC5" w:rsidP="00667AD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проекта 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>между възложителя Фондация „п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>роф.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00BE8" w:rsidRPr="006711D4">
        <w:rPr>
          <w:rFonts w:ascii="Times New Roman" w:hAnsi="Times New Roman" w:cs="Times New Roman"/>
          <w:sz w:val="24"/>
          <w:szCs w:val="24"/>
          <w:lang w:val="bg-BG"/>
        </w:rPr>
        <w:t>д-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>р В.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Гаврийски“ и 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изпълнителя 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зследователски център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„Тренд“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- София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58419FC6" w14:textId="77777777" w:rsidR="002E1DC5" w:rsidRPr="006711D4" w:rsidRDefault="007B7E87" w:rsidP="009F1E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>звършване на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конкретна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организац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ионна, комуникационна и методическ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</w:p>
    <w:p w14:paraId="689B6264" w14:textId="77777777" w:rsidR="007B7E87" w:rsidRPr="006711D4" w:rsidRDefault="00C11911" w:rsidP="00667AD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подготвителна дейност от работна</w:t>
      </w:r>
      <w:r w:rsidR="002E1DC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група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E1DC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с представители на Фондацията,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="00667AD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ръководител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гл. секретар </w:t>
      </w:r>
      <w:r w:rsidR="00B5310A" w:rsidRPr="006711D4">
        <w:rPr>
          <w:rFonts w:ascii="Times New Roman" w:hAnsi="Times New Roman" w:cs="Times New Roman"/>
          <w:sz w:val="24"/>
          <w:szCs w:val="24"/>
          <w:lang w:val="bg-BG"/>
        </w:rPr>
        <w:t>проф.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д.н</w:t>
      </w:r>
      <w:proofErr w:type="spellEnd"/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. Д.</w:t>
      </w:r>
      <w:r w:rsidR="00B5310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Иванова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2644F1" w:rsidRPr="006711D4">
        <w:rPr>
          <w:rFonts w:ascii="Times New Roman" w:hAnsi="Times New Roman" w:cs="Times New Roman"/>
          <w:sz w:val="24"/>
          <w:szCs w:val="24"/>
          <w:lang w:val="bg-BG"/>
        </w:rPr>
        <w:t>съобразно клаузите</w:t>
      </w:r>
      <w:r w:rsidR="005210C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подписания договор;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C1A9303" w14:textId="77777777" w:rsidR="00667ADD" w:rsidRPr="006711D4" w:rsidRDefault="005210C3" w:rsidP="00D0324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Съставяне на</w:t>
      </w:r>
      <w:r w:rsidR="007B7E8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концептуална рамка </w:t>
      </w:r>
      <w:r w:rsidR="00B5310A" w:rsidRPr="006711D4">
        <w:rPr>
          <w:rFonts w:ascii="Times New Roman" w:hAnsi="Times New Roman" w:cs="Times New Roman"/>
          <w:sz w:val="24"/>
          <w:szCs w:val="24"/>
          <w:lang w:val="bg-BG"/>
        </w:rPr>
        <w:t>на емпиричното</w:t>
      </w:r>
      <w:r w:rsidR="002644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67AD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проучване, включваща </w:t>
      </w:r>
    </w:p>
    <w:p w14:paraId="12869729" w14:textId="77777777" w:rsidR="00D03240" w:rsidRPr="006711D4" w:rsidRDefault="00667ADD" w:rsidP="00667AD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договарянето на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обект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, предмет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, изследователски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въпроси,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информационни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ге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източници, 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>методика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2E1DC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инструментариум</w:t>
      </w:r>
      <w:r w:rsidR="00C71158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за извършване на</w:t>
      </w:r>
      <w:r w:rsidR="00D0324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изследването;</w:t>
      </w:r>
    </w:p>
    <w:p w14:paraId="5061B4CB" w14:textId="77777777" w:rsidR="00667ADD" w:rsidRPr="006711D4" w:rsidRDefault="00794780" w:rsidP="009F1E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Конкретизиране на вътрешн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ия</w:t>
      </w:r>
      <w:r w:rsidR="003D2488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722A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работен 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екип с представители на </w:t>
      </w:r>
      <w:r w:rsidR="00667AD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възложителя, респ. </w:t>
      </w:r>
    </w:p>
    <w:p w14:paraId="4F61B2BA" w14:textId="41A27EA7" w:rsidR="002A0BF1" w:rsidRPr="006711D4" w:rsidRDefault="00667ADD" w:rsidP="00667A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8F179A" w:rsidRPr="006711D4">
        <w:rPr>
          <w:rFonts w:ascii="Times New Roman" w:hAnsi="Times New Roman" w:cs="Times New Roman"/>
          <w:sz w:val="24"/>
          <w:szCs w:val="24"/>
          <w:lang w:val="bg-BG"/>
        </w:rPr>
        <w:t>Ф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ондацията</w:t>
      </w:r>
      <w:r w:rsidR="006722A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179A" w:rsidRPr="006711D4">
        <w:rPr>
          <w:rFonts w:ascii="Times New Roman" w:hAnsi="Times New Roman" w:cs="Times New Roman"/>
          <w:sz w:val="24"/>
          <w:szCs w:val="24"/>
          <w:lang w:val="bg-BG"/>
        </w:rPr>
        <w:t>и А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социациите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94780" w:rsidRPr="006711D4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АБЗ и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D2488" w:rsidRPr="006711D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6722A1" w:rsidRPr="006711D4">
        <w:rPr>
          <w:rFonts w:ascii="Times New Roman" w:hAnsi="Times New Roman" w:cs="Times New Roman"/>
          <w:sz w:val="24"/>
          <w:szCs w:val="24"/>
          <w:lang w:val="bg-BG"/>
        </w:rPr>
        <w:t>АДДПО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: проф. </w:t>
      </w:r>
      <w:proofErr w:type="spellStart"/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д.н</w:t>
      </w:r>
      <w:proofErr w:type="spellEnd"/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. Д. Иванова,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Р. Вартоник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2644F1" w:rsidRPr="006711D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>. Милтен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ова</w:t>
      </w:r>
      <w:r w:rsidR="002A0BF1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C2E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A0B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със цел 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разработване и </w:t>
      </w:r>
      <w:r w:rsidR="002A0BF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приемане на </w:t>
      </w:r>
      <w:r w:rsidR="00C1191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специален 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>въпросник з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5B273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извършване на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договореното</w:t>
      </w:r>
      <w:r w:rsidR="002923C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179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социологическо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проучване</w:t>
      </w:r>
      <w:r w:rsidR="006722A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462EE84F" w14:textId="56B822CF" w:rsidR="008F179A" w:rsidRPr="006711D4" w:rsidRDefault="008252EB" w:rsidP="008F179A">
      <w:pPr>
        <w:pStyle w:val="ListParagraph"/>
        <w:numPr>
          <w:ilvl w:val="1"/>
          <w:numId w:val="3"/>
        </w:numPr>
        <w:spacing w:after="0"/>
        <w:ind w:left="18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Изготвяне на Пътна карта за стратегическо</w:t>
      </w:r>
      <w:r w:rsidR="005B2739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то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сътр</w:t>
      </w:r>
      <w:r w:rsidR="00C1009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удничество </w:t>
      </w:r>
      <w:r w:rsidR="00667ADD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корпоративно ниво </w:t>
      </w:r>
      <w:r w:rsidR="00C1009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„университет-бизнес“ </w:t>
      </w:r>
      <w:r w:rsidR="005B2739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рамките </w:t>
      </w:r>
      <w:r w:rsidR="000B66BA" w:rsidRPr="006711D4">
        <w:rPr>
          <w:rFonts w:ascii="Times New Roman" w:hAnsi="Times New Roman" w:cs="Times New Roman"/>
          <w:b/>
          <w:sz w:val="24"/>
          <w:szCs w:val="24"/>
          <w:lang w:val="bg-BG"/>
        </w:rPr>
        <w:t>застрахователния и осигурителния сектор</w:t>
      </w:r>
      <w:r w:rsidR="002A0BF1" w:rsidRPr="006711D4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1092F458" w14:textId="77777777" w:rsidR="001B0307" w:rsidRPr="006711D4" w:rsidRDefault="00C10093" w:rsidP="00996518">
      <w:pPr>
        <w:pStyle w:val="ListParagraph"/>
        <w:spacing w:after="0"/>
        <w:ind w:left="180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24 април 2025 г.</w:t>
      </w:r>
      <w:r w:rsidR="000B66B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УНСС, гр. София с</w:t>
      </w:r>
      <w:r w:rsidR="00236BD8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проведе </w:t>
      </w:r>
      <w:r w:rsidR="000E58B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иницираната </w:t>
      </w:r>
      <w:r w:rsidR="00F66AF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УС първа</w:t>
      </w:r>
      <w:r w:rsidR="00236BD8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среща разговор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B03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 проблемите на профес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ионалната подготовка и кадрово</w:t>
      </w:r>
      <w:r w:rsidR="00C1191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1B03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осигуряване със специалисти на дружествата в застрахователния и осигурителния бизнес на страната. Способите за стимулиране интереса на младите хора към обучението и професионалната им ориентаци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 за трудова кариера в сферите н</w:t>
      </w:r>
      <w:r w:rsidR="001B03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 застраховането и осигуряването.</w:t>
      </w:r>
      <w:r w:rsidR="000B66B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Участници в срещата са проф. д-р Цветана Стоянова, </w:t>
      </w:r>
      <w:r w:rsidR="000B66B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зам. ректор 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УНСС, </w:t>
      </w:r>
      <w:r w:rsidR="00996518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зам. председателите на Фондацията,</w:t>
      </w:r>
      <w:r w:rsidR="001B03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ръководствата на браншовите асоциации, </w:t>
      </w:r>
      <w:r w:rsidR="000E58B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ръководителите на катедри от четирите университета: в София, Варна и Свищов, обучаващи студенти по академичната специалност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„Застраховане и социално дело“.</w:t>
      </w:r>
    </w:p>
    <w:p w14:paraId="70B49F0B" w14:textId="11E19354" w:rsidR="001B0307" w:rsidRPr="006711D4" w:rsidRDefault="000D0453" w:rsidP="004C21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Г-н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Н. С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танчев 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аргументирано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сподели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своята визия за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проблемите на бизнеса, свързани с привличането на </w:t>
      </w:r>
      <w:r w:rsidR="00413A52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подготвени и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мотивирани </w:t>
      </w:r>
      <w:r w:rsidR="00413A52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млади специалисти за 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дългосрочна 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lastRenderedPageBreak/>
        <w:t>професионална и добре платена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трудова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кариера в сферата на застраховането и осигуряването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страната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Той п</w:t>
      </w:r>
      <w:r w:rsidR="00413A52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редложи 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възможните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бъдещи 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корпоративни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действия за </w:t>
      </w:r>
      <w:r w:rsidR="00413A5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активно привличане на компетентни 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професионалисти от бизнеса в об</w:t>
      </w:r>
      <w:r w:rsidR="00413A5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учението на студенти, отпускане</w:t>
      </w:r>
      <w:r w:rsidR="003A30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стипендии, финансиране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стажан</w:t>
      </w:r>
      <w:r w:rsidR="005A17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ски практики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активна комуникация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висшите учебни</w:t>
      </w:r>
      <w:r w:rsidR="001B030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заведения,  рекламиране сред младите хора на възможностите, които предлага професията „застраховател“</w:t>
      </w:r>
      <w:r w:rsidR="00F21D5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успешно </w:t>
      </w:r>
      <w:r w:rsidR="004C21B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бъдещо </w:t>
      </w:r>
      <w:r w:rsidR="00F21D5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професионално развитие.</w:t>
      </w:r>
    </w:p>
    <w:p w14:paraId="5C466959" w14:textId="77777777" w:rsidR="00FF6DC8" w:rsidRPr="006711D4" w:rsidRDefault="00F21D5D" w:rsidP="00C1347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Г-жа Светла Несторова </w:t>
      </w:r>
      <w:r w:rsidR="00FF6DC8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сподели своето недоумение от </w:t>
      </w:r>
      <w:r w:rsidR="004C21B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наличието на </w:t>
      </w:r>
      <w:r w:rsidR="00FF6DC8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„изкривена“ представа за функционирането на пенсионноосигурителната система и за дейността на застрахователните ко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мпании, обуславяща 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както 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незначителния</w:t>
      </w:r>
      <w:r w:rsidR="00FF6DC8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интерес към ползване на предлаганите застрахователни и осигурителни продукти, така и към 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академичното обучение</w:t>
      </w:r>
      <w:r w:rsidR="00FF6DC8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 застраховане и осигуряване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като нежелани академични специалности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страната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</w:p>
    <w:p w14:paraId="14445B05" w14:textId="77777777" w:rsidR="004F656B" w:rsidRPr="006711D4" w:rsidRDefault="00FF6DC8" w:rsidP="001B0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Тя 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заяви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готовност за включване на бизнеса в образователния процес с лектори, презентации и </w:t>
      </w:r>
      <w:r w:rsidR="004F656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предлагане на 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по-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атрактивни възможности за кариерно развитие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младите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специалисти, вкл. и 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чрез включване </w:t>
      </w:r>
      <w:r w:rsidR="001F2BDF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 партньорст</w:t>
      </w:r>
      <w:r w:rsidR="004F656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вото на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Асоциацията на актюерите в България.</w:t>
      </w:r>
    </w:p>
    <w:p w14:paraId="1D648092" w14:textId="77777777" w:rsidR="00E56C5B" w:rsidRPr="006711D4" w:rsidRDefault="004F656B" w:rsidP="00C1347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Д-р Николай Здравков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предлага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академичните среди по-активно да промотират предлагания от тях портфейл от знания и умения (</w:t>
      </w:r>
      <w:r w:rsidR="00C1347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образователния продукт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) чрез професион</w:t>
      </w:r>
      <w:r w:rsidR="00C1347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алните карие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ри на своите успешно реализиращи се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възпитаници</w:t>
      </w:r>
      <w:r w:rsidR="0057089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 </w:t>
      </w:r>
    </w:p>
    <w:p w14:paraId="33A52BE5" w14:textId="15DDBC02" w:rsidR="009B6C07" w:rsidRPr="006711D4" w:rsidRDefault="00E56C5B" w:rsidP="00F53E7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Доц. Стоян Киров, 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тълкува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мерките за стимулиране </w:t>
      </w:r>
      <w:r w:rsidR="009B6C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качеството и атрактивността 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академичното обучение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 областта на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застраховане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9B6C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социално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9B6C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дело 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чрез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осигуряване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4A7C3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реална работна среда в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офиси и представителства на застрахователни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осигурителни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компании,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 цел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организиране на </w:t>
      </w:r>
      <w:r w:rsidR="009B6C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открити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</w:t>
      </w:r>
      <w:r w:rsidR="00872734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екции и практически обучения 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 </w:t>
      </w:r>
      <w:r w:rsidR="009B6C07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професионалисти с визия,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студентски стажове,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трудово 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посредничество,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карие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рно к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онсултиране и стажан</w:t>
      </w:r>
      <w:r w:rsidR="005A176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ски проекти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поддържане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преки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контакт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 работодателите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вкл. чрез академична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та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дигитална платформа „Мрежа за сътрудничество с бизнеса“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н</w:t>
      </w:r>
      <w:r w:rsidR="00E72993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иво университет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чрез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която да 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се </w:t>
      </w:r>
      <w:r w:rsidR="00F53E7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мотивират младите хора да насочват кариерните си интереси към застрахователния и осигурителния бизнес.</w:t>
      </w:r>
    </w:p>
    <w:p w14:paraId="6291B546" w14:textId="77777777" w:rsidR="0035562D" w:rsidRPr="006711D4" w:rsidRDefault="009B6C07" w:rsidP="00F53E7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Според проф. д-р Ст. Димитров 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добър ефект за </w:t>
      </w: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обучението по застраховане и осигуряване 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би имало провеждането на кариерни дни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университетите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комбинирани с 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конкретни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B5121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други 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тематични събития, 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системното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сътрудничество с бизнеса в областта на </w:t>
      </w:r>
      <w:r w:rsidR="00B5121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текущото 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актуализиране на учебните планове и програми </w:t>
      </w:r>
      <w:r w:rsidR="003C7CA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 специалности в</w:t>
      </w:r>
      <w:r w:rsidR="005E66AE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застраховане</w:t>
      </w:r>
      <w:r w:rsidR="003C7CA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осигуряване</w:t>
      </w:r>
      <w:r w:rsidR="003C7CA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3A3070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чрез процедурите по 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програмна</w:t>
      </w:r>
      <w:r w:rsidR="00B5121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та</w:t>
      </w:r>
      <w:r w:rsidR="004A6D31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акредитация на специалностите </w:t>
      </w:r>
      <w:r w:rsidR="00B51216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 </w:t>
      </w:r>
      <w:r w:rsidR="003C7CAB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НАОА в България и др</w:t>
      </w:r>
      <w:r w:rsidR="0035562D"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 </w:t>
      </w:r>
    </w:p>
    <w:p w14:paraId="0AE42A68" w14:textId="77777777" w:rsidR="003C7CAB" w:rsidRPr="006711D4" w:rsidRDefault="003C7CAB" w:rsidP="0035562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Ползотворната дискусия завърши с подкрепата на участниците</w:t>
      </w:r>
      <w:r w:rsidRPr="006711D4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 xml:space="preserve"> </w:t>
      </w:r>
      <w:r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за разписване на Пътна карта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конкретни съвместни действия и срокове за безусловно развитие на стратегическото партньорство и взаимноизгодно</w:t>
      </w:r>
      <w:r w:rsidR="003A30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сътрудничество между университетските структури и бизнеса.</w:t>
      </w:r>
    </w:p>
    <w:p w14:paraId="6E3B8170" w14:textId="77777777" w:rsidR="006E12F7" w:rsidRPr="006711D4" w:rsidRDefault="003C7CAB" w:rsidP="006E12F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Второто решение на участниците бе да се с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формира работна група под ръководството на проф. Д. Иванова и членове: г-жа Р. Вартоник (АБЗ) и г-жа Ев. Милтенова (БАДДПО), която да изготви проект</w:t>
      </w:r>
      <w:r w:rsidR="00830BEA" w:rsidRPr="006711D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, с конкретни цели, мерки и политики за постепенното трансформиране на настоящата академична специалност по застраховане и осигуряване в желана, търсена и имиджово предпочитана обществено значима специалност в средното и висшето образование на страната.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7BE1A596" w14:textId="76825EEE" w:rsidR="007F320E" w:rsidRPr="006711D4" w:rsidRDefault="00830BEA" w:rsidP="006F09D7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В</w:t>
      </w:r>
      <w:r w:rsidR="00EE616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183B96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определения срок</w:t>
      </w:r>
      <w:r w:rsidR="002F0C9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, съответно</w:t>
      </w:r>
      <w:r w:rsidR="003C2FB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началото на м. май </w:t>
      </w:r>
      <w:r w:rsidR="003B2465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2025 г.</w:t>
      </w:r>
      <w:r w:rsidR="005A176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EE616E" w:rsidRPr="006711D4">
        <w:rPr>
          <w:rFonts w:ascii="Times New Roman" w:hAnsi="Times New Roman" w:cs="Times New Roman"/>
          <w:sz w:val="24"/>
          <w:szCs w:val="24"/>
          <w:lang w:val="bg-BG"/>
        </w:rPr>
        <w:t>проф.</w:t>
      </w:r>
      <w:r w:rsidR="00183B9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Иванова </w:t>
      </w:r>
      <w:r w:rsidR="003C2FB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представи </w:t>
      </w:r>
      <w:r w:rsidR="00EE616E" w:rsidRPr="006711D4">
        <w:rPr>
          <w:rFonts w:ascii="Times New Roman" w:hAnsi="Times New Roman" w:cs="Times New Roman"/>
          <w:b/>
          <w:sz w:val="24"/>
          <w:szCs w:val="24"/>
          <w:lang w:val="bg-BG"/>
        </w:rPr>
        <w:t>Проект</w:t>
      </w:r>
      <w:r w:rsidR="00E97BC1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пътна карта, по подобие </w:t>
      </w:r>
      <w:r w:rsidR="002F0C92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E97BC1" w:rsidRPr="006711D4">
        <w:rPr>
          <w:rFonts w:ascii="Times New Roman" w:hAnsi="Times New Roman" w:cs="Times New Roman"/>
          <w:b/>
          <w:sz w:val="24"/>
          <w:szCs w:val="24"/>
          <w:lang w:val="bg-BG"/>
        </w:rPr>
        <w:t>други</w:t>
      </w:r>
      <w:r w:rsidR="002F0C92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те страни-</w:t>
      </w:r>
      <w:r w:rsidR="00E97BC1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членки на ЕС, </w:t>
      </w:r>
      <w:r w:rsidR="00EE616E" w:rsidRPr="006711D4">
        <w:rPr>
          <w:rFonts w:ascii="Times New Roman" w:hAnsi="Times New Roman" w:cs="Times New Roman"/>
          <w:b/>
          <w:sz w:val="24"/>
          <w:szCs w:val="24"/>
          <w:lang w:val="bg-BG"/>
        </w:rPr>
        <w:t>з</w:t>
      </w:r>
      <w:r w:rsidR="00F42588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 </w:t>
      </w:r>
      <w:r w:rsidR="00E97BC1" w:rsidRPr="006711D4">
        <w:rPr>
          <w:rFonts w:ascii="Times New Roman" w:hAnsi="Times New Roman" w:cs="Times New Roman"/>
          <w:b/>
          <w:sz w:val="24"/>
          <w:szCs w:val="24"/>
          <w:lang w:val="bg-BG"/>
        </w:rPr>
        <w:t>развитие</w:t>
      </w:r>
      <w:r w:rsidR="004633D5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</w:t>
      </w:r>
      <w:r w:rsidR="0085474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уникалното </w:t>
      </w:r>
      <w:r w:rsidR="00E97BC1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 рода си </w:t>
      </w:r>
      <w:r w:rsidR="00F42588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стратегическо сътрудничество </w:t>
      </w:r>
      <w:r w:rsidR="00EE616E" w:rsidRPr="006711D4">
        <w:rPr>
          <w:rFonts w:ascii="Times New Roman" w:hAnsi="Times New Roman" w:cs="Times New Roman"/>
          <w:b/>
          <w:sz w:val="24"/>
          <w:szCs w:val="24"/>
          <w:lang w:val="bg-BG"/>
        </w:rPr>
        <w:t>„университет – бизнес“</w:t>
      </w:r>
      <w:r w:rsidR="00F406C3" w:rsidRPr="006711D4">
        <w:rPr>
          <w:rFonts w:ascii="Times New Roman" w:hAnsi="Times New Roman" w:cs="Times New Roman"/>
          <w:b/>
          <w:sz w:val="24"/>
          <w:szCs w:val="24"/>
          <w:lang w:val="bg-BG"/>
        </w:rPr>
        <w:t>, съответно</w:t>
      </w:r>
      <w:r w:rsidR="00EE616E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 </w:t>
      </w:r>
      <w:r w:rsidR="00F42588" w:rsidRPr="006711D4">
        <w:rPr>
          <w:rFonts w:ascii="Times New Roman" w:hAnsi="Times New Roman" w:cs="Times New Roman"/>
          <w:b/>
          <w:sz w:val="24"/>
          <w:szCs w:val="24"/>
          <w:lang w:val="bg-BG"/>
        </w:rPr>
        <w:t>областта на застраховането и осигуряването</w:t>
      </w:r>
      <w:r w:rsidR="002F0C92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 България</w:t>
      </w:r>
      <w:r w:rsidR="000218A7" w:rsidRPr="006711D4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EE616E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F320E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17E5946" w14:textId="77777777" w:rsidR="00813293" w:rsidRPr="006711D4" w:rsidRDefault="00854743" w:rsidP="009F1EA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резултат на това</w:t>
      </w:r>
      <w:r w:rsidR="002F0C9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осезаемо</w:t>
      </w:r>
      <w:r w:rsidR="0064293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C2FB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се разшири </w:t>
      </w:r>
      <w:r w:rsidR="001B1BA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задълбочи </w:t>
      </w:r>
      <w:r w:rsidR="000D041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комуникацията между </w:t>
      </w:r>
    </w:p>
    <w:p w14:paraId="5733A201" w14:textId="23F42E5F" w:rsidR="000D0419" w:rsidRPr="006711D4" w:rsidRDefault="00813293" w:rsidP="001D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дружествата 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ч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ленове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</w:t>
      </w:r>
      <w:r w:rsidR="003C2FB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 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ондацията,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асоциациите</w:t>
      </w:r>
      <w:r w:rsidR="000D041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университетите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партньори</w:t>
      </w:r>
      <w:r w:rsidR="003C2FB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като 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прео</w:t>
      </w:r>
      <w:r w:rsidR="00374A9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ладаващ</w:t>
      </w:r>
      <w:r w:rsidR="00CF4A0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принос 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това имат и </w:t>
      </w:r>
      <w:r w:rsidR="00607338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уважаемите </w:t>
      </w:r>
      <w:r w:rsidR="003C2FB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ръководители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зам. ръководители</w:t>
      </w:r>
      <w:r w:rsidR="00934D8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</w:t>
      </w:r>
      <w:r w:rsidR="00CF4A0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катедри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във висшите училища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О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собено 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ми е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приятно да изкажа</w:t>
      </w:r>
      <w:r w:rsidR="001B1BA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заслужена </w:t>
      </w:r>
      <w:r w:rsidR="001B1BA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искрена благодарност </w:t>
      </w:r>
      <w:r w:rsidR="00374A9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това </w:t>
      </w:r>
      <w:r w:rsidR="001B1BA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доц. </w:t>
      </w:r>
      <w:r w:rsidR="00CF4A0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д-р Тодор Тодоров, доц.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CF4A0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д-р Галя Димитрова, доц. д-р Стоян Киров, доц. </w:t>
      </w:r>
      <w:r w:rsidR="001B1BA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д-р Пламен Йорданов, </w:t>
      </w:r>
      <w:r w:rsidR="00CF4A0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проф. д-р Станислав Д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имитров</w:t>
      </w:r>
      <w:r w:rsidR="00D6792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както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Изпълнителните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иректори на десетки ко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пании</w:t>
      </w:r>
      <w:r w:rsidR="00D6792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сключените </w:t>
      </w:r>
      <w:r w:rsidR="00D6792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двустранни дългосрочни </w:t>
      </w:r>
      <w:r w:rsidR="000C38C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меморандуми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висшите училища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широк кръг образователни инициативи: 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студентски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стипендии с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ак</w:t>
      </w:r>
      <w:r w:rsidR="005A17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иче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ски стажове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проекти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обучение</w:t>
      </w:r>
      <w:r w:rsidR="0085474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магистърски програми, 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публични лекции и </w:t>
      </w:r>
      <w:r w:rsidR="005B36C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практическо обучение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задълбочаване на връзката между академичното обучение</w:t>
      </w:r>
      <w:r w:rsidR="00B1180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реалната бизнес среда</w:t>
      </w:r>
      <w:r w:rsidR="00B1180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AB4B7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придружено </w:t>
      </w:r>
      <w:r w:rsidR="00AB4B7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финализиране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="00AB4B7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възможността</w:t>
      </w:r>
      <w:r w:rsidR="00B1180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стартиране в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дружеството</w:t>
      </w:r>
      <w:r w:rsidR="00AB4B7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трудовата 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кариера</w:t>
      </w:r>
      <w:r w:rsidR="00374A9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(чрез започване на работа) 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под ръководството на опитни специалисти </w:t>
      </w:r>
      <w:r w:rsidR="00EA6B2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утвърдени мениджъри 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застрах</w:t>
      </w:r>
      <w:r w:rsidR="00B1180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ователния и осигурителния бизнес (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пример</w:t>
      </w:r>
      <w:r w:rsidR="00EA6B2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г-жа Светла Несторова, г-н Николай Станчев и др.</w:t>
      </w:r>
      <w:r w:rsidR="00B1180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D25ED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72DAD674" w14:textId="77777777" w:rsidR="00244AE8" w:rsidRPr="006711D4" w:rsidRDefault="0075378F" w:rsidP="009F1EA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Разшири се о</w:t>
      </w:r>
      <w:r w:rsidR="000D041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рган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изирането на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национални конкурси</w:t>
      </w:r>
      <w:r w:rsidR="00053EF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парични награди за </w:t>
      </w:r>
    </w:p>
    <w:p w14:paraId="50621507" w14:textId="77777777" w:rsidR="00406A97" w:rsidRPr="006711D4" w:rsidRDefault="00053EFD" w:rsidP="00244A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разработени 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тематични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есета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решаване на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практически 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казуси 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специалността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ученици, студенти и докторанти 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във</w:t>
      </w:r>
      <w:r w:rsidR="000218A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висши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средни 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училищ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="007537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инициатива на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университетските катедри, 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ъюза на икономистите в България, </w:t>
      </w:r>
      <w:r w:rsidR="000218A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участието на фондация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проф.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д.</w:t>
      </w:r>
      <w:r w:rsidR="00B6192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ик.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н. Нено Павлов</w:t>
      </w:r>
      <w:r w:rsidR="003B246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др.</w:t>
      </w:r>
      <w:r w:rsidR="00406A97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5DCD952B" w14:textId="77777777" w:rsidR="00F406C3" w:rsidRPr="006711D4" w:rsidRDefault="00374A9A" w:rsidP="00244AE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Всеобхватно и ц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еленасочено </w:t>
      </w:r>
      <w:r w:rsidR="00D64EC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представиха</w:t>
      </w:r>
      <w:r w:rsidR="00BB4470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B4470" w:rsidRPr="006711D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резултатите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извършеното </w:t>
      </w:r>
    </w:p>
    <w:p w14:paraId="32E0747B" w14:textId="69A3AB4F" w:rsidR="0064293E" w:rsidRPr="006711D4" w:rsidRDefault="00406A97" w:rsidP="00244A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национално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специализирано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 на застрахователната и осигурителна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култура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грамотност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България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</w:t>
      </w:r>
      <w:r w:rsidR="001D1BA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активната ангажираност</w:t>
      </w:r>
      <w:r w:rsidR="00B6192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</w:t>
      </w:r>
      <w:r w:rsidR="00374A9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представители на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Фондацията </w:t>
      </w:r>
      <w:r w:rsidR="00244AE8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F406C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 на </w:t>
      </w:r>
      <w:r w:rsidR="00D64EC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ун</w:t>
      </w:r>
      <w:r w:rsidR="00244AE8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иверситетските катедри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 </w:t>
      </w:r>
      <w:r w:rsidR="00D64EC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="00D64EC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астието им като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съорганизатори</w:t>
      </w:r>
      <w:r w:rsidR="00053EF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ред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актори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доклад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чиц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водещи 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научни конференции във висши</w:t>
      </w:r>
      <w:r w:rsidR="007C67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64EC9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училища</w:t>
      </w:r>
      <w:r w:rsidR="006D6AE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други научни форуми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свързани със застрахо</w:t>
      </w:r>
      <w:r w:rsidR="007C67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ването и осигуряването, респ. </w:t>
      </w:r>
      <w:r w:rsidR="006F51D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проф.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Нено Павлов, 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проф. Станислав Димитров,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проф. Диана Иванова, доц. Ст.</w:t>
      </w:r>
      <w:r w:rsidR="005A17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Киров, </w:t>
      </w:r>
      <w:r w:rsidR="00875F4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доц. Пламен Йорданов, </w:t>
      </w:r>
      <w:r w:rsidR="00465D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д-р Иван Лазаров и др.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4293E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67E14EB3" w14:textId="77777777" w:rsidR="0064293E" w:rsidRPr="006711D4" w:rsidRDefault="0064293E" w:rsidP="005846F6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9515D3" w14:textId="77777777" w:rsidR="005846F6" w:rsidRPr="006711D4" w:rsidRDefault="00214364" w:rsidP="0064293E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>Второ направление:</w:t>
      </w:r>
      <w:r w:rsidR="0064293E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Информационно-издателска и публистична </w:t>
      </w:r>
      <w:r w:rsidR="005846F6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14:paraId="77730F99" w14:textId="77777777" w:rsidR="002836B4" w:rsidRPr="006711D4" w:rsidRDefault="0064293E" w:rsidP="0064293E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дейност </w:t>
      </w:r>
    </w:p>
    <w:p w14:paraId="142A5985" w14:textId="77777777" w:rsidR="002836B4" w:rsidRPr="006711D4" w:rsidRDefault="003D7BF7" w:rsidP="009F1EA9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2.1. Отпечатване на юбилейното подаръчно </w:t>
      </w:r>
      <w:r w:rsidR="000218A7" w:rsidRPr="006711D4">
        <w:rPr>
          <w:rFonts w:ascii="Times New Roman" w:hAnsi="Times New Roman" w:cs="Times New Roman"/>
          <w:b/>
          <w:sz w:val="24"/>
          <w:szCs w:val="24"/>
          <w:lang w:val="bg-BG"/>
        </w:rPr>
        <w:t>издание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053EFD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УС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– 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>Алманах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представящо </w:t>
      </w:r>
      <w:r w:rsidR="00053EFD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всички носит</w:t>
      </w:r>
      <w:r w:rsidR="0057089B" w:rsidRPr="006711D4">
        <w:rPr>
          <w:rFonts w:ascii="Times New Roman" w:hAnsi="Times New Roman" w:cs="Times New Roman"/>
          <w:b/>
          <w:sz w:val="24"/>
          <w:szCs w:val="24"/>
          <w:lang w:val="bg-BG"/>
        </w:rPr>
        <w:t>ели на Националните награди на Ф</w:t>
      </w:r>
      <w:r w:rsidR="00053EFD" w:rsidRPr="006711D4">
        <w:rPr>
          <w:rFonts w:ascii="Times New Roman" w:hAnsi="Times New Roman" w:cs="Times New Roman"/>
          <w:b/>
          <w:sz w:val="24"/>
          <w:szCs w:val="24"/>
          <w:lang w:val="bg-BG"/>
        </w:rPr>
        <w:t>ондацията от 1999г. до момента.</w:t>
      </w:r>
      <w:r w:rsidR="002836B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7B8FD63" w14:textId="77777777" w:rsidR="00F81E00" w:rsidRPr="006711D4" w:rsidRDefault="000218A7" w:rsidP="009F1EA9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Изданието не е отпечатано все още</w:t>
      </w:r>
      <w:r w:rsidR="00F97C45" w:rsidRPr="006711D4">
        <w:rPr>
          <w:rFonts w:ascii="Times New Roman" w:hAnsi="Times New Roman" w:cs="Times New Roman"/>
          <w:sz w:val="24"/>
          <w:szCs w:val="24"/>
          <w:lang w:val="bg-BG"/>
        </w:rPr>
        <w:t>, поради непредставени</w:t>
      </w:r>
      <w:r w:rsidR="00322C4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97C45" w:rsidRPr="006711D4">
        <w:rPr>
          <w:rFonts w:ascii="Times New Roman" w:hAnsi="Times New Roman" w:cs="Times New Roman"/>
          <w:sz w:val="24"/>
          <w:szCs w:val="24"/>
          <w:lang w:val="bg-BG"/>
        </w:rPr>
        <w:t>снимки</w:t>
      </w:r>
      <w:r w:rsidR="00053EFD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F97C45" w:rsidRPr="006711D4">
        <w:rPr>
          <w:rFonts w:ascii="Times New Roman" w:hAnsi="Times New Roman" w:cs="Times New Roman"/>
          <w:sz w:val="24"/>
          <w:szCs w:val="24"/>
          <w:lang w:val="bg-BG"/>
        </w:rPr>
        <w:t>непълно представена</w:t>
      </w:r>
      <w:r w:rsidR="003D7BF7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информация в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сивито, описваща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яркият професионален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път </w:t>
      </w:r>
      <w:r w:rsidR="003D7BF7" w:rsidRPr="006711D4">
        <w:rPr>
          <w:rFonts w:ascii="Times New Roman" w:hAnsi="Times New Roman" w:cs="Times New Roman"/>
          <w:sz w:val="24"/>
          <w:szCs w:val="24"/>
          <w:lang w:val="bg-BG"/>
        </w:rPr>
        <w:t>и карие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ра на наградения,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непълно оповестени отговори на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зададените 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>въпрос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и, неадекватн</w:t>
      </w:r>
      <w:r w:rsidR="00F97C4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о редактиране и форматиране на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писмения текст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целите на </w:t>
      </w:r>
      <w:r w:rsidR="00154DE0" w:rsidRPr="006711D4">
        <w:rPr>
          <w:rFonts w:ascii="Times New Roman" w:hAnsi="Times New Roman" w:cs="Times New Roman"/>
          <w:sz w:val="24"/>
          <w:szCs w:val="24"/>
          <w:lang w:val="bg-BG"/>
        </w:rPr>
        <w:t>по-луксозното отпечатване на книгата</w:t>
      </w:r>
      <w:r w:rsidR="00F81E00" w:rsidRPr="006711D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2C4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EDD9009" w14:textId="7A9A800D" w:rsidR="002836B4" w:rsidRPr="006711D4" w:rsidRDefault="00322C45" w:rsidP="009F1EA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2.2</w:t>
      </w:r>
      <w:r w:rsidR="002836B4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. Поддържане и качване на актуални информационни материали за дейността на фондацията</w:t>
      </w:r>
      <w:r w:rsidR="00154DE0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на интернет страницата</w:t>
      </w:r>
      <w:r w:rsidR="002836B4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 w:rsidR="00154DE0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което </w:t>
      </w:r>
      <w:r w:rsidR="00C522B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оперативно е правено през отчетния период, </w:t>
      </w:r>
      <w:r w:rsidR="00154DE0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но непълно и недостатъчно, с и</w:t>
      </w:r>
      <w:r w:rsidR="005A176C">
        <w:rPr>
          <w:rFonts w:ascii="Times New Roman" w:hAnsi="Times New Roman" w:cs="Times New Roman"/>
          <w:bCs/>
          <w:sz w:val="24"/>
          <w:szCs w:val="24"/>
          <w:lang w:val="bg-BG"/>
        </w:rPr>
        <w:t>з</w:t>
      </w:r>
      <w:r w:rsidR="008B376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ключение на представителните събития, завършените проекти и др. Нужно е по-често </w:t>
      </w:r>
      <w:r w:rsidR="0091567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системно </w:t>
      </w:r>
      <w:r w:rsidR="002836B4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обновяване, допълване и обогатяване на сайта и Facebook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2836B4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-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2836B4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страницата</w:t>
      </w:r>
      <w:r w:rsidR="0091567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Ф</w:t>
      </w:r>
      <w:r w:rsidR="008B376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ондацият</w:t>
      </w:r>
      <w:r w:rsidR="0091567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а</w:t>
      </w:r>
      <w:r w:rsidR="00F97C45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чрез специално натоварен за това</w:t>
      </w:r>
      <w:r w:rsidR="0091567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отговорен и професионално подготвен изпълнител.</w:t>
      </w:r>
    </w:p>
    <w:p w14:paraId="24EB97A4" w14:textId="77777777" w:rsidR="00322C45" w:rsidRPr="006711D4" w:rsidRDefault="00322C45" w:rsidP="009F1EA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D253768" w14:textId="77777777" w:rsidR="0065295E" w:rsidRPr="006711D4" w:rsidRDefault="00214364" w:rsidP="0065295E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>Трето направление:</w:t>
      </w:r>
      <w:r w:rsidR="0065295E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Научно-конферентни изяви</w:t>
      </w:r>
    </w:p>
    <w:p w14:paraId="17CB7FE7" w14:textId="77777777" w:rsidR="006C2A0B" w:rsidRPr="006711D4" w:rsidRDefault="008B3763" w:rsidP="006C2A0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3.1. </w:t>
      </w:r>
      <w:r w:rsidR="00F34772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Фондацията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активно участва </w:t>
      </w:r>
      <w:r w:rsidR="00FE2D95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традиционната Научна конференция на Стопанска академия „Д.А.</w:t>
      </w:r>
      <w:r w:rsidR="00F34772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>Ценов“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- Свищов</w:t>
      </w:r>
      <w:r w:rsidR="00F34772" w:rsidRPr="006711D4">
        <w:rPr>
          <w:rFonts w:ascii="Times New Roman" w:hAnsi="Times New Roman" w:cs="Times New Roman"/>
          <w:sz w:val="24"/>
          <w:szCs w:val="24"/>
          <w:lang w:val="bg-BG"/>
        </w:rPr>
        <w:t>, като съорганизатор на тема</w:t>
      </w:r>
      <w:r w:rsidR="002836B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34772" w:rsidRPr="006711D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„Пазарни и извънпазарни системни предизвикателства пред застраховането и осигуряването – теория, практика, проблеми и решения“</w:t>
      </w:r>
      <w:r w:rsidR="00F3477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F34772" w:rsidRPr="006711D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16-17 октомври 2025</w:t>
      </w:r>
      <w:r w:rsidR="006C2A0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г.,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партньори трите А</w:t>
      </w:r>
      <w:r w:rsidR="00F3477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социации и Гаранционният фонд. </w:t>
      </w:r>
      <w:r w:rsidR="0091567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Поздравително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слово към присъстващите произнесе</w:t>
      </w:r>
      <w:r w:rsidR="00F3477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гл. секретар</w:t>
      </w:r>
      <w:r w:rsidR="00141F9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проф.д.н. </w:t>
      </w:r>
      <w:r w:rsidR="00F3477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Диана Иванова</w:t>
      </w:r>
      <w:r w:rsidR="006C2A0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публикувано в Тематичния конферентен сборник</w:t>
      </w:r>
      <w:r w:rsidR="00F3477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41F9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доклади и изказвания </w:t>
      </w:r>
      <w:r w:rsidR="00FE2D9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участват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>членовете</w:t>
      </w:r>
      <w:r w:rsidR="0091567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на Ф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ондацията: г-н Николай Станчев, зам. председател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на УС</w:t>
      </w:r>
      <w:r w:rsidR="00141F9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141F9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>пленарен доклад); проф.д-р Стоян Проданов член на УС</w:t>
      </w:r>
      <w:r w:rsidR="00FE2D9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91567E" w:rsidRPr="006711D4">
        <w:rPr>
          <w:rFonts w:ascii="Times New Roman" w:hAnsi="Times New Roman" w:cs="Times New Roman"/>
          <w:sz w:val="24"/>
          <w:szCs w:val="24"/>
          <w:lang w:val="bg-BG"/>
        </w:rPr>
        <w:t>Изп</w:t>
      </w:r>
      <w:proofErr w:type="spellEnd"/>
      <w:r w:rsidR="0091567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директор на ЗАД Бул инс,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доц.д-р Ст. Киров, д-р Иван Лазаров, </w:t>
      </w:r>
      <w:r w:rsidR="0091567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г-н </w:t>
      </w:r>
      <w:r w:rsidR="006C2A0B" w:rsidRPr="006711D4">
        <w:rPr>
          <w:rFonts w:ascii="Times New Roman" w:hAnsi="Times New Roman" w:cs="Times New Roman"/>
          <w:sz w:val="24"/>
          <w:szCs w:val="24"/>
          <w:lang w:val="bg-BG"/>
        </w:rPr>
        <w:t>Костадин Пеев – изказване и др.</w:t>
      </w:r>
    </w:p>
    <w:p w14:paraId="74F682C7" w14:textId="77777777" w:rsidR="007D1036" w:rsidRPr="006711D4" w:rsidRDefault="00E972E2" w:rsidP="00141F9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iCs/>
          <w:sz w:val="24"/>
          <w:szCs w:val="24"/>
          <w:lang w:val="bg-BG"/>
        </w:rPr>
        <w:t>П</w:t>
      </w:r>
      <w:r w:rsidR="009D7C16" w:rsidRPr="006711D4">
        <w:rPr>
          <w:rFonts w:ascii="Times New Roman" w:hAnsi="Times New Roman" w:cs="Times New Roman"/>
          <w:iCs/>
          <w:sz w:val="24"/>
          <w:szCs w:val="24"/>
          <w:lang w:val="bg-BG"/>
        </w:rPr>
        <w:t>роф.д.</w:t>
      </w:r>
      <w:r w:rsidRPr="006711D4">
        <w:rPr>
          <w:rFonts w:ascii="Times New Roman" w:hAnsi="Times New Roman" w:cs="Times New Roman"/>
          <w:iCs/>
          <w:sz w:val="24"/>
          <w:szCs w:val="24"/>
          <w:lang w:val="bg-BG"/>
        </w:rPr>
        <w:t>ик.</w:t>
      </w:r>
      <w:r w:rsidR="009D7C16" w:rsidRPr="006711D4">
        <w:rPr>
          <w:rFonts w:ascii="Times New Roman" w:hAnsi="Times New Roman" w:cs="Times New Roman"/>
          <w:iCs/>
          <w:sz w:val="24"/>
          <w:szCs w:val="24"/>
          <w:lang w:val="bg-BG"/>
        </w:rPr>
        <w:t>н. Нено</w:t>
      </w:r>
      <w:r w:rsidR="007D1036" w:rsidRPr="006711D4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Павлов</w:t>
      </w:r>
      <w:r w:rsidR="00934D89" w:rsidRPr="006711D4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FE2D9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участва</w:t>
      </w:r>
      <w:r w:rsidR="001F6511" w:rsidRPr="006711D4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в </w:t>
      </w:r>
      <w:r w:rsidR="00FE2D95" w:rsidRPr="006711D4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актуален </w:t>
      </w:r>
      <w:r w:rsidR="000604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пенс</w:t>
      </w:r>
      <w:r w:rsidR="00FE2D9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ионен</w:t>
      </w:r>
      <w:r w:rsidR="000604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форум през 2025 г., „Модернизация на пенсионната система чрез прехода към мултифондов </w:t>
      </w:r>
      <w:r w:rsidR="00FE2D9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пенсионен </w:t>
      </w:r>
      <w:r w:rsidR="000604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модел, базиран на риска“</w:t>
      </w:r>
      <w:r w:rsidR="00141F9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1567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="00141F9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гр. София</w:t>
      </w:r>
      <w:r w:rsidR="000604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3003FF89" w14:textId="77777777" w:rsidR="002836B4" w:rsidRPr="006711D4" w:rsidRDefault="008E6190" w:rsidP="009F1EA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</w:pPr>
      <w:r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3.2</w:t>
      </w:r>
      <w:r w:rsidR="005E2256"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. </w:t>
      </w:r>
      <w:r w:rsidR="002836B4"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Традиционна подкрепа </w:t>
      </w:r>
      <w:r w:rsidR="00141F9F"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от Фондацията </w:t>
      </w:r>
      <w:r w:rsidR="002836B4"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на Съюза на икономистите в България</w:t>
      </w:r>
      <w:r w:rsidR="005E2256" w:rsidRPr="006711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,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в </w:t>
      </w:r>
      <w:r w:rsidR="00141F9F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ежегодното 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п</w:t>
      </w:r>
      <w:r w:rsidR="00141F9F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ровеждане</w:t>
      </w:r>
      <w:r w:rsidR="00AC0E1A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на</w:t>
      </w:r>
      <w:r w:rsidR="00FE2D95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Н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ациона</w:t>
      </w:r>
      <w:r w:rsidR="00AC0E1A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лния</w:t>
      </w:r>
      <w:r w:rsidR="00D87830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конкурс „Млад икономист-2025</w:t>
      </w:r>
      <w:r w:rsidR="00141F9F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“, </w:t>
      </w:r>
      <w:r w:rsidR="00FE2D95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под надслов „Младите за силна икономика“ </w:t>
      </w:r>
      <w:r w:rsidR="005E2256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с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</w:t>
      </w:r>
      <w:r w:rsidR="00FE2D95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присъждането на </w:t>
      </w:r>
      <w:r w:rsidR="00141F9F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грамоти 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парични награди</w:t>
      </w:r>
      <w:r w:rsidR="0091567E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на най-добрите</w:t>
      </w:r>
      <w:r w:rsidR="002836B4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.</w:t>
      </w:r>
    </w:p>
    <w:p w14:paraId="246EEC55" w14:textId="77777777" w:rsidR="00EE079A" w:rsidRPr="006711D4" w:rsidRDefault="00845DD4" w:rsidP="00845DD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Hlk103244272"/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14. юни </w:t>
      </w:r>
      <w:r w:rsidR="00E972E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2025г.</w:t>
      </w:r>
      <w:r w:rsidR="00141F9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Съюзът на икономис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тите в България</w:t>
      </w:r>
      <w:r w:rsidR="005E2256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1567E" w:rsidRPr="006711D4">
        <w:rPr>
          <w:rFonts w:ascii="Times New Roman" w:hAnsi="Times New Roman" w:cs="Times New Roman"/>
          <w:sz w:val="24"/>
          <w:szCs w:val="24"/>
          <w:lang w:val="bg-BG"/>
        </w:rPr>
        <w:t>се проведе</w:t>
      </w:r>
      <w:r w:rsidR="00AC0E1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церемонията по финализирането на традиционния Национален</w:t>
      </w:r>
      <w:r w:rsidR="00AC0E1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конкурс </w:t>
      </w:r>
      <w:r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„Млад икономист-2025“ </w:t>
      </w:r>
      <w:r w:rsidR="00AC0E1A" w:rsidRPr="006711D4">
        <w:rPr>
          <w:rFonts w:ascii="Times New Roman" w:hAnsi="Times New Roman" w:cs="Times New Roman"/>
          <w:sz w:val="24"/>
          <w:szCs w:val="24"/>
          <w:lang w:val="bg-BG"/>
        </w:rPr>
        <w:t>на тема: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„Креативността на младите хора в образо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ванието и професионалния избор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оята визия за бъд</w:t>
      </w:r>
      <w:r w:rsidR="00C00A7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ещето на българската икономика“.</w:t>
      </w:r>
      <w:r w:rsidR="00AC0E1A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 xml:space="preserve"> Проф. </w:t>
      </w:r>
      <w:r w:rsidR="005E2256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Нено Павлов като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 xml:space="preserve"> Председател на УС на </w:t>
      </w:r>
      <w:r w:rsidR="00E62B81"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„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Фондация „проф. В. Гаврийски“ и з</w:t>
      </w:r>
      <w:r w:rsidR="00AC0E1A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 xml:space="preserve">ам.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председател на УС на СИБ, гл.</w:t>
      </w:r>
      <w:r w:rsidR="00AC0E1A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 xml:space="preserve"> координатор на конкурса </w:t>
      </w:r>
      <w:r w:rsidR="00C72CFB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връчи</w:t>
      </w:r>
      <w:r w:rsidR="00AC0E1A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:</w:t>
      </w:r>
      <w:r w:rsidR="00AC0E1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972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Първа Специална на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града на </w:t>
      </w:r>
      <w:r w:rsidR="00141F9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Фондация „проф. В. Гаврийски“ -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София</w:t>
      </w:r>
      <w:r w:rsidR="00E972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="00E972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Маргарита Иванова, гл. ас. д-р в У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НСС, </w:t>
      </w:r>
      <w:r w:rsidR="0063000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Грамота и П</w:t>
      </w:r>
      <w:r w:rsidR="00E972E2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арична награда – 250 лв.</w:t>
      </w:r>
      <w:r w:rsidR="00141F9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  <w:r w:rsidR="00E972E2" w:rsidRPr="006711D4">
        <w:rPr>
          <w:rFonts w:ascii="Times New Roman" w:eastAsia="Times New Roman" w:hAnsi="Times New Roman" w:cs="Times New Roman"/>
          <w:color w:val="00B050"/>
          <w:sz w:val="24"/>
          <w:szCs w:val="24"/>
          <w:lang w:val="bg-BG" w:eastAsia="bg-BG"/>
        </w:rPr>
        <w:t xml:space="preserve"> 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Втор</w:t>
      </w:r>
      <w:r w:rsidR="0063000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Сп</w:t>
      </w:r>
      <w:r w:rsidR="00C72C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ециална награда на Фондацията получава</w:t>
      </w:r>
      <w:r w:rsidR="00AC0E1A" w:rsidRPr="006711D4">
        <w:rPr>
          <w:rFonts w:ascii="Times New Roman" w:eastAsia="Times New Roman" w:hAnsi="Times New Roman" w:cs="Times New Roman"/>
          <w:color w:val="00B050"/>
          <w:sz w:val="24"/>
          <w:szCs w:val="24"/>
          <w:lang w:val="bg-BG" w:eastAsia="bg-BG"/>
        </w:rPr>
        <w:t xml:space="preserve"> </w:t>
      </w:r>
      <w:r w:rsidR="0063000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Никола Стоичков, </w:t>
      </w:r>
      <w:r w:rsidR="005E225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студент 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Нов Български университет</w:t>
      </w:r>
      <w:r w:rsidR="0063000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Грамота и</w:t>
      </w:r>
      <w:r w:rsidR="00AC0E1A" w:rsidRPr="006711D4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 xml:space="preserve"> </w:t>
      </w:r>
      <w:r w:rsidR="00AC0E1A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Парична награда – 250 лв.</w:t>
      </w:r>
    </w:p>
    <w:p w14:paraId="4E6D503F" w14:textId="77777777" w:rsidR="005E2256" w:rsidRPr="006711D4" w:rsidRDefault="005E2256" w:rsidP="00845DD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bookmarkEnd w:id="0"/>
    <w:p w14:paraId="52AC52C8" w14:textId="77777777" w:rsidR="002836B4" w:rsidRPr="006711D4" w:rsidRDefault="00214364" w:rsidP="009F1EA9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711D4">
        <w:rPr>
          <w:rFonts w:ascii="Times New Roman" w:hAnsi="Times New Roman" w:cs="Times New Roman"/>
          <w:b/>
          <w:sz w:val="28"/>
          <w:szCs w:val="28"/>
          <w:lang w:val="bg-BG"/>
        </w:rPr>
        <w:t>Четвърто направление:</w:t>
      </w:r>
      <w:r w:rsidR="00DE698B" w:rsidRPr="006711D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65295E" w:rsidRPr="006711D4">
        <w:rPr>
          <w:rFonts w:ascii="Times New Roman" w:hAnsi="Times New Roman" w:cs="Times New Roman"/>
          <w:b/>
          <w:sz w:val="28"/>
          <w:szCs w:val="28"/>
          <w:lang w:val="bg-BG"/>
        </w:rPr>
        <w:t>Юбилейни чествания и признателност</w:t>
      </w:r>
    </w:p>
    <w:p w14:paraId="37F0B0F4" w14:textId="77777777" w:rsidR="00E732C9" w:rsidRPr="006711D4" w:rsidRDefault="00EA6B2D" w:rsidP="009F1EA9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4.1. Участие </w:t>
      </w:r>
      <w:r w:rsidR="00141F9F" w:rsidRPr="006711D4">
        <w:rPr>
          <w:rFonts w:ascii="Times New Roman" w:hAnsi="Times New Roman" w:cs="Times New Roman"/>
          <w:b/>
          <w:sz w:val="24"/>
          <w:szCs w:val="24"/>
          <w:lang w:val="bg-BG"/>
        </w:rPr>
        <w:t>на Фондацията като съорганизатор</w:t>
      </w:r>
      <w:r w:rsidR="005E2256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E300E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 </w:t>
      </w:r>
      <w:r w:rsidR="00AE300E" w:rsidRPr="006711D4">
        <w:rPr>
          <w:rStyle w:val="Strong"/>
          <w:rFonts w:ascii="Times New Roman" w:hAnsi="Times New Roman" w:cs="Times New Roman"/>
          <w:sz w:val="24"/>
          <w:szCs w:val="24"/>
          <w:lang w:val="bg-BG"/>
        </w:rPr>
        <w:t>спомоществувател</w:t>
      </w:r>
      <w:r w:rsidR="00AE300E" w:rsidRPr="006711D4">
        <w:rPr>
          <w:lang w:val="bg-BG"/>
        </w:rPr>
        <w:t xml:space="preserve"> </w:t>
      </w:r>
      <w:r w:rsidR="005E2256" w:rsidRPr="006711D4">
        <w:rPr>
          <w:rFonts w:ascii="Times New Roman" w:hAnsi="Times New Roman" w:cs="Times New Roman"/>
          <w:b/>
          <w:sz w:val="24"/>
          <w:szCs w:val="24"/>
          <w:lang w:val="bg-BG"/>
        </w:rPr>
        <w:t>на тържествената церемония по връчването на Н</w:t>
      </w:r>
      <w:r w:rsidR="00E732C9" w:rsidRPr="006711D4">
        <w:rPr>
          <w:rFonts w:ascii="Times New Roman" w:hAnsi="Times New Roman" w:cs="Times New Roman"/>
          <w:b/>
          <w:sz w:val="24"/>
          <w:szCs w:val="24"/>
          <w:lang w:val="bg-BG"/>
        </w:rPr>
        <w:t>ационалните</w:t>
      </w:r>
      <w:r w:rsidR="005E2256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</w:t>
      </w:r>
      <w:r w:rsidR="00E732C9" w:rsidRPr="006711D4">
        <w:rPr>
          <w:rFonts w:ascii="Times New Roman" w:hAnsi="Times New Roman" w:cs="Times New Roman"/>
          <w:b/>
          <w:sz w:val="24"/>
          <w:szCs w:val="24"/>
          <w:lang w:val="bg-BG"/>
        </w:rPr>
        <w:t>одишни награди</w:t>
      </w:r>
      <w:r w:rsidR="002836B4" w:rsidRPr="006711D4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2836B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836B4" w:rsidRPr="006711D4">
        <w:rPr>
          <w:rFonts w:ascii="Times New Roman" w:hAnsi="Times New Roman" w:cs="Times New Roman"/>
          <w:b/>
          <w:i/>
          <w:sz w:val="24"/>
          <w:szCs w:val="24"/>
          <w:lang w:val="bg-BG"/>
        </w:rPr>
        <w:t>„За цялостен принос в развитието на българското заст</w:t>
      </w:r>
      <w:r w:rsidR="00E732C9" w:rsidRPr="006711D4">
        <w:rPr>
          <w:rFonts w:ascii="Times New Roman" w:hAnsi="Times New Roman" w:cs="Times New Roman"/>
          <w:b/>
          <w:i/>
          <w:sz w:val="24"/>
          <w:szCs w:val="24"/>
          <w:lang w:val="bg-BG"/>
        </w:rPr>
        <w:t>раховане и осигуряване“</w:t>
      </w:r>
      <w:r w:rsidR="00E732C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в трите </w:t>
      </w:r>
      <w:r w:rsidR="00E732C9" w:rsidRPr="006711D4">
        <w:rPr>
          <w:rFonts w:ascii="Times New Roman" w:hAnsi="Times New Roman" w:cs="Times New Roman"/>
          <w:sz w:val="24"/>
          <w:szCs w:val="24"/>
          <w:lang w:val="bg-BG"/>
        </w:rPr>
        <w:lastRenderedPageBreak/>
        <w:t>сектора и академичните среди, съобразно приетите критерии и показатели за</w:t>
      </w:r>
      <w:r w:rsidR="007173C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отделните </w:t>
      </w:r>
      <w:r w:rsidR="00E732C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групи номинации </w:t>
      </w:r>
      <w:r w:rsidR="007173C3" w:rsidRPr="006711D4">
        <w:rPr>
          <w:rFonts w:ascii="Times New Roman" w:hAnsi="Times New Roman" w:cs="Times New Roman"/>
          <w:sz w:val="24"/>
          <w:szCs w:val="24"/>
          <w:lang w:val="bg-BG"/>
        </w:rPr>
        <w:t>на кандидатите</w:t>
      </w:r>
      <w:r w:rsidR="00E732C9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за награждаване. </w:t>
      </w:r>
    </w:p>
    <w:p w14:paraId="27C14281" w14:textId="77777777" w:rsidR="00BE7BBC" w:rsidRPr="006711D4" w:rsidRDefault="00965512" w:rsidP="00BE7BB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="00BE7BBC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решение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>на УС</w:t>
      </w:r>
      <w:r w:rsidR="00BE7BBC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>, протокол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№1/12.06.2025</w:t>
      </w:r>
      <w:r w:rsidR="001F6511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</w:t>
      </w:r>
      <w:r w:rsidR="00B06C3F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>бяха</w:t>
      </w:r>
      <w:r w:rsidR="00C72CFB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наградени с Националния</w:t>
      </w:r>
      <w:r w:rsidR="00BE7BBC"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приз следните категории номинирани лица: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14:paraId="3C211BBE" w14:textId="77777777" w:rsidR="00965512" w:rsidRPr="006711D4" w:rsidRDefault="001F6511" w:rsidP="00BE7BB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Награда</w:t>
      </w:r>
      <w:r w:rsidR="00BE7BBC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BE7BBC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„За цялостен принос в </w:t>
      </w:r>
      <w:r w:rsidR="00965512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развитиет</w:t>
      </w:r>
      <w:r w:rsidR="00BE7BBC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о на българското застраховане”</w:t>
      </w:r>
      <w:r w:rsidR="00BE7BBC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се присъ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жда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</w:t>
      </w:r>
      <w:r w:rsidR="00BE7BBC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г-н</w:t>
      </w:r>
      <w:r w:rsidR="00BE7BBC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Бо</w:t>
      </w:r>
      <w:r w:rsidR="00BE7BBC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рислав Богоев</w:t>
      </w:r>
      <w:r w:rsidR="00BE7BBC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Председател на Управителния съвет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Националното бюро на българските автомобилни застрахователи </w:t>
      </w:r>
      <w:r w:rsidR="00BE7BBC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(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НББАЗ</w:t>
      </w:r>
      <w:r w:rsidR="00BE7BBC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)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;</w:t>
      </w:r>
    </w:p>
    <w:p w14:paraId="5D32096F" w14:textId="77777777" w:rsidR="006C460A" w:rsidRPr="006711D4" w:rsidRDefault="00E62B81" w:rsidP="00E62B8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    </w:t>
      </w:r>
      <w:r w:rsidR="001F6511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Награда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„За цялостен принос в развитието на българското застраховане“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представител на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академичните среди в Б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ългария се връчва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проф.</w:t>
      </w:r>
      <w:r w:rsidR="00AE300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д-р ик.н. 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Диана Иванова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, гл. секретар на</w:t>
      </w:r>
      <w:r w:rsidRPr="006711D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Фондация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„проф. В. Гаврийски“;</w:t>
      </w:r>
    </w:p>
    <w:p w14:paraId="63A0D71E" w14:textId="77777777" w:rsidR="00965512" w:rsidRPr="006711D4" w:rsidRDefault="00E62B81" w:rsidP="00E62B8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   </w:t>
      </w:r>
      <w:r w:rsidR="001F6511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Награда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„За цялостен принос в развитието на българското осигуряване”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се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присъжда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</w:t>
      </w:r>
      <w:r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г-н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Владислав Русев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AE300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л. и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зпълнителен дирек</w:t>
      </w:r>
      <w:r w:rsidR="00AE300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тор на ПОД </w:t>
      </w:r>
      <w:r w:rsidR="00AE300E" w:rsidRPr="006711D4">
        <w:rPr>
          <w:rFonts w:ascii="Times New Roman" w:hAnsi="Times New Roman" w:cs="Times New Roman"/>
          <w:bCs/>
          <w:i/>
          <w:sz w:val="24"/>
          <w:szCs w:val="24"/>
          <w:lang w:val="bg-BG"/>
        </w:rPr>
        <w:t>„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Алианц България“ АД;</w:t>
      </w:r>
    </w:p>
    <w:p w14:paraId="2C69740A" w14:textId="77777777" w:rsidR="00E62B81" w:rsidRPr="006711D4" w:rsidRDefault="00E62B81" w:rsidP="00E62B81">
      <w:pPr>
        <w:spacing w:after="0"/>
        <w:ind w:right="-851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   </w:t>
      </w:r>
      <w:r w:rsidR="001F6511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Награда</w:t>
      </w:r>
      <w:r w:rsidR="006C460A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„За </w:t>
      </w:r>
      <w:r w:rsidR="00965512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ц</w:t>
      </w:r>
      <w:r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ялостен принос в развитието на посредничеството в </w:t>
      </w:r>
      <w:r w:rsidR="00965512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за</w:t>
      </w:r>
      <w:r w:rsidR="006C460A" w:rsidRPr="006711D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страховането”</w:t>
      </w:r>
      <w:r w:rsidR="006C460A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</w:p>
    <w:p w14:paraId="64956AD0" w14:textId="77777777" w:rsidR="00965512" w:rsidRPr="006711D4" w:rsidRDefault="006C460A" w:rsidP="00E62B81">
      <w:pPr>
        <w:spacing w:after="0"/>
        <w:ind w:right="-851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се присъжда на </w:t>
      </w:r>
      <w:r w:rsidR="00E62B81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г-н</w:t>
      </w:r>
      <w:r w:rsidR="00E62B8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65512" w:rsidRPr="006711D4">
        <w:rPr>
          <w:rFonts w:ascii="Times New Roman" w:hAnsi="Times New Roman" w:cs="Times New Roman"/>
          <w:b/>
          <w:bCs/>
          <w:sz w:val="24"/>
          <w:szCs w:val="24"/>
          <w:lang w:val="bg-BG"/>
        </w:rPr>
        <w:t>Румен Георгиев Стайков,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Управител </w:t>
      </w:r>
      <w:r w:rsidR="00E62B8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„Брокер Инс “ ООД</w:t>
      </w:r>
      <w:r w:rsidR="00AE300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, София</w:t>
      </w:r>
      <w:r w:rsidR="0096551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14:paraId="532F9CD5" w14:textId="5B712FDC" w:rsidR="008C3CCE" w:rsidRPr="006711D4" w:rsidRDefault="008C3CCE" w:rsidP="008C3CCE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Важно предизвикателство пред УС </w:t>
      </w:r>
      <w:r w:rsidR="00AE300E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към момента 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стои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оптимизирането на </w:t>
      </w:r>
      <w:r w:rsidR="005F4F7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настоящата процедура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5F4F7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за безпристра</w:t>
      </w:r>
      <w:r w:rsidR="00F432D4">
        <w:rPr>
          <w:rFonts w:ascii="Times New Roman" w:hAnsi="Times New Roman" w:cs="Times New Roman"/>
          <w:bCs/>
          <w:sz w:val="24"/>
          <w:szCs w:val="24"/>
          <w:lang w:val="bg-BG"/>
        </w:rPr>
        <w:t>ст</w:t>
      </w:r>
      <w:r w:rsidR="005F4F7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но номиниране на кандидатите за присъждане на националните призове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Фондацията</w:t>
      </w:r>
      <w:r w:rsidR="005F4F7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, на база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система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актуализирани </w:t>
      </w:r>
      <w:r w:rsidR="0057089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обективни 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критерии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и пок</w:t>
      </w:r>
      <w:r w:rsidR="00F432D4">
        <w:rPr>
          <w:rFonts w:ascii="Times New Roman" w:hAnsi="Times New Roman" w:cs="Times New Roman"/>
          <w:bCs/>
          <w:sz w:val="24"/>
          <w:szCs w:val="24"/>
          <w:lang w:val="bg-BG"/>
        </w:rPr>
        <w:t>а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затели, 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повишаващи</w:t>
      </w:r>
      <w:r w:rsidR="00F84A98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тяхната пуб</w:t>
      </w:r>
      <w:r w:rsidR="00F84A98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ли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чна разпознаваемост, трансформирайки</w:t>
      </w:r>
      <w:r w:rsidR="00F84A98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ги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F84A98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в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престижна платформа за </w:t>
      </w:r>
      <w:r w:rsidR="00B3689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справедлива оценка, убедително 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доказано и неуспоримо, ярко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отличаване на цялостния принос на наградените</w:t>
      </w:r>
      <w:r w:rsidR="005F4F71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лица</w:t>
      </w:r>
      <w:r w:rsidR="002D522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в развитието на българското застраховане и осигуряване.</w:t>
      </w:r>
    </w:p>
    <w:p w14:paraId="64A0671A" w14:textId="77777777" w:rsidR="008C3CCE" w:rsidRPr="006711D4" w:rsidRDefault="008C3CCE" w:rsidP="00E62B81">
      <w:pPr>
        <w:spacing w:after="0"/>
        <w:ind w:right="-851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78A03479" w14:textId="77777777" w:rsidR="00933022" w:rsidRPr="006711D4" w:rsidRDefault="00933022" w:rsidP="009F1EA9">
      <w:pPr>
        <w:pStyle w:val="ListParagraph"/>
        <w:spacing w:after="0"/>
        <w:ind w:left="90" w:hanging="90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К</w:t>
      </w:r>
      <w:r w:rsidR="007173C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ъм категорията </w:t>
      </w:r>
      <w:r w:rsidR="007173C3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="007173C3" w:rsidRPr="006711D4">
        <w:rPr>
          <w:rFonts w:ascii="Times New Roman" w:hAnsi="Times New Roman" w:cs="Times New Roman"/>
          <w:b/>
          <w:sz w:val="24"/>
          <w:szCs w:val="24"/>
          <w:lang w:val="bg-BG"/>
        </w:rPr>
        <w:t>Чествания и признателност</w:t>
      </w:r>
      <w:r w:rsidR="007173C3"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“</w:t>
      </w:r>
      <w:r w:rsidR="007173C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15077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тр</w:t>
      </w:r>
      <w:r w:rsidR="00C72CFB" w:rsidRPr="006711D4">
        <w:rPr>
          <w:rFonts w:ascii="Times New Roman" w:hAnsi="Times New Roman" w:cs="Times New Roman"/>
          <w:b/>
          <w:sz w:val="24"/>
          <w:szCs w:val="24"/>
          <w:lang w:val="bg-BG"/>
        </w:rPr>
        <w:t>адиционно се отнасят уважително връчваните</w:t>
      </w:r>
      <w:r w:rsidR="007173C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B21C1B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УС на Фондацията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поздравителни</w:t>
      </w:r>
      <w:r w:rsidR="00B06C3F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адреси</w:t>
      </w:r>
      <w:r w:rsidR="00C72CFB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</w:t>
      </w:r>
      <w:r w:rsidR="00415077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конкретни</w:t>
      </w:r>
      <w:r w:rsidR="00C72CFB" w:rsidRPr="006711D4">
        <w:rPr>
          <w:rFonts w:ascii="Times New Roman" w:hAnsi="Times New Roman" w:cs="Times New Roman"/>
          <w:b/>
          <w:sz w:val="24"/>
          <w:szCs w:val="24"/>
          <w:lang w:val="bg-BG"/>
        </w:rPr>
        <w:t>те</w:t>
      </w:r>
      <w:r w:rsidR="00415077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физически и юридически лица - юбиляри</w:t>
      </w:r>
      <w:r w:rsidR="007173C3"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по време на </w:t>
      </w:r>
      <w:r w:rsidR="00415077" w:rsidRPr="006711D4">
        <w:rPr>
          <w:rFonts w:ascii="Times New Roman" w:hAnsi="Times New Roman" w:cs="Times New Roman"/>
          <w:sz w:val="24"/>
          <w:szCs w:val="24"/>
          <w:lang w:val="bg-BG"/>
        </w:rPr>
        <w:t>провежданите</w:t>
      </w:r>
      <w:r w:rsidR="00B06C3F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21C1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тържествени </w:t>
      </w:r>
      <w:r w:rsidR="007173C3" w:rsidRPr="006711D4">
        <w:rPr>
          <w:rFonts w:ascii="Times New Roman" w:hAnsi="Times New Roman" w:cs="Times New Roman"/>
          <w:sz w:val="24"/>
          <w:szCs w:val="24"/>
          <w:lang w:val="bg-BG"/>
        </w:rPr>
        <w:t>юбилейни чествания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3509F29B" w14:textId="77777777" w:rsidR="00370C4F" w:rsidRPr="006711D4" w:rsidRDefault="00370C4F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30 г. юбилей ЗАД „Армеец“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;</w:t>
      </w:r>
    </w:p>
    <w:p w14:paraId="59ACE678" w14:textId="77777777" w:rsidR="00933022" w:rsidRPr="006711D4" w:rsidRDefault="007173C3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30</w:t>
      </w:r>
      <w:r w:rsidR="00B21C1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г. юбилей на Застрахователно дружество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="00933022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Бул 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Инс“ АД;</w:t>
      </w:r>
    </w:p>
    <w:p w14:paraId="59127258" w14:textId="77777777" w:rsidR="00B21C1B" w:rsidRPr="006711D4" w:rsidRDefault="00370C4F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90 г. юбилей катедра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Финанси“</w:t>
      </w:r>
      <w:r w:rsidR="008B6084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– ИУ- Варна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;</w:t>
      </w:r>
    </w:p>
    <w:p w14:paraId="33B97143" w14:textId="77777777" w:rsidR="00370C4F" w:rsidRPr="006711D4" w:rsidRDefault="008B6084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30 г. юбилей </w:t>
      </w:r>
      <w:r w:rsidR="00F907E8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ПОК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Съгласие“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;</w:t>
      </w:r>
    </w:p>
    <w:p w14:paraId="6C3AE244" w14:textId="77777777" w:rsidR="00F907E8" w:rsidRPr="006711D4" w:rsidRDefault="00F907E8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50 г. юбилей на г-жа Светла Несторова, Гл. изпълнителен директор на ПОК </w:t>
      </w:r>
      <w:r w:rsidRPr="006711D4">
        <w:rPr>
          <w:rFonts w:ascii="Times New Roman" w:hAnsi="Times New Roman" w:cs="Times New Roman"/>
          <w:color w:val="333333"/>
          <w:sz w:val="24"/>
          <w:szCs w:val="24"/>
          <w:lang w:val="bg-BG"/>
        </w:rPr>
        <w:t>„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Доверие“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;</w:t>
      </w:r>
    </w:p>
    <w:p w14:paraId="2A073D1F" w14:textId="77777777" w:rsidR="00A138E4" w:rsidRPr="006711D4" w:rsidRDefault="00A138E4" w:rsidP="009F1EA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25 г. юбилей на А</w:t>
      </w:r>
      <w:r w:rsidR="009A03B7" w:rsidRPr="006711D4">
        <w:rPr>
          <w:rFonts w:ascii="Times New Roman" w:hAnsi="Times New Roman" w:cs="Times New Roman"/>
          <w:sz w:val="24"/>
          <w:szCs w:val="24"/>
          <w:lang w:val="bg-BG"/>
        </w:rPr>
        <w:t>социация на за</w:t>
      </w:r>
      <w:r w:rsidR="007173C3" w:rsidRPr="006711D4">
        <w:rPr>
          <w:rFonts w:ascii="Times New Roman" w:hAnsi="Times New Roman" w:cs="Times New Roman"/>
          <w:sz w:val="24"/>
          <w:szCs w:val="24"/>
          <w:lang w:val="bg-BG"/>
        </w:rPr>
        <w:t>страхователните брокери в България</w:t>
      </w:r>
      <w:r w:rsidR="00C72CFB" w:rsidRPr="006711D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72C08FD2" w14:textId="77777777" w:rsidR="00DD0683" w:rsidRPr="006711D4" w:rsidRDefault="008071A8" w:rsidP="00DD068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20 г. ю</w:t>
      </w:r>
      <w:r w:rsidR="009A03B7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билей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връчване</w:t>
      </w:r>
      <w:r w:rsidR="00DD068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A03B7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</w:t>
      </w:r>
      <w:r w:rsidR="00DD068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национални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те</w:t>
      </w:r>
      <w:r w:rsidR="008C3A3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награди</w:t>
      </w:r>
      <w:r w:rsidR="009A03B7" w:rsidRPr="006711D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DD0683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„Банкерь на годината“</w:t>
      </w:r>
      <w:r w:rsidR="00C72CFB" w:rsidRPr="006711D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14:paraId="605A6904" w14:textId="77777777" w:rsidR="00B21C1B" w:rsidRPr="006711D4" w:rsidRDefault="00B21C1B" w:rsidP="008B6084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077BB6DE" w14:textId="77777777" w:rsidR="008B6084" w:rsidRPr="006711D4" w:rsidRDefault="008B6084" w:rsidP="008B6084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30231227" w14:textId="77777777" w:rsidR="008B6084" w:rsidRPr="006711D4" w:rsidRDefault="008B6084" w:rsidP="008B6084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4C7C4227" w14:textId="77777777" w:rsidR="00AD3F8F" w:rsidRPr="006711D4" w:rsidRDefault="00663F61" w:rsidP="00663F61">
      <w:pPr>
        <w:pStyle w:val="ListParagraph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                  </w:t>
      </w:r>
      <w:r w:rsidR="00DD0683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</w:t>
      </w:r>
      <w:r w:rsidR="00C00A7D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 </w:t>
      </w:r>
      <w:r w:rsidR="000604E2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Т </w:t>
      </w:r>
      <w:r w:rsidR="00DD0683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 Е </w:t>
      </w:r>
      <w:r w:rsidR="00AD3F8F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</w:t>
      </w:r>
    </w:p>
    <w:p w14:paraId="56029FCB" w14:textId="2045F420" w:rsidR="00AD3F8F" w:rsidRPr="006711D4" w:rsidRDefault="00AD3F8F" w:rsidP="00AD3F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за </w:t>
      </w:r>
      <w:r w:rsidR="00F432D4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зпълнението на бюджета на Фондация 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„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проф. д-р В. Гаврийски</w:t>
      </w:r>
      <w:r w:rsidRPr="006711D4">
        <w:rPr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</w:p>
    <w:p w14:paraId="3DB90F7B" w14:textId="77777777" w:rsidR="00AD3F8F" w:rsidRPr="006711D4" w:rsidRDefault="00AD3F8F" w:rsidP="00AD3F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                                           през отчетната 2025 г.</w:t>
      </w:r>
    </w:p>
    <w:p w14:paraId="7F93A843" w14:textId="77777777" w:rsidR="00AD3F8F" w:rsidRPr="006711D4" w:rsidRDefault="00AD3F8F" w:rsidP="00AD3F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b/>
          <w:sz w:val="24"/>
          <w:szCs w:val="24"/>
          <w:lang w:val="bg-BG"/>
        </w:rPr>
        <w:t>Приходна част:</w:t>
      </w:r>
    </w:p>
    <w:p w14:paraId="5EAB1696" w14:textId="77777777" w:rsidR="004B441A" w:rsidRPr="006711D4" w:rsidRDefault="00AD3F8F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Наличност в банкова сметка към 31.12.2024 г.                       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22728,04 лв.</w:t>
      </w:r>
    </w:p>
    <w:p w14:paraId="648E6942" w14:textId="77777777" w:rsidR="004B441A" w:rsidRPr="006711D4" w:rsidRDefault="004B441A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Приходи за 2025 година</w:t>
      </w:r>
    </w:p>
    <w:p w14:paraId="4668F0FA" w14:textId="77777777" w:rsidR="004B441A" w:rsidRPr="006711D4" w:rsidRDefault="004B441A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Приходи от членски внос                                                          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2100,00 лв.                                                                                                                                   </w:t>
      </w:r>
    </w:p>
    <w:p w14:paraId="42F18528" w14:textId="77777777" w:rsidR="00AD3F8F" w:rsidRPr="006711D4" w:rsidRDefault="004B441A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Приходи от дарения                                                                   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42700,00 лв.</w:t>
      </w:r>
      <w:r w:rsidR="00AD3F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468E1D4F" w14:textId="77777777" w:rsidR="00E72F95" w:rsidRPr="006711D4" w:rsidRDefault="007A6D30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Общо приходи                                                                           </w:t>
      </w:r>
      <w:r w:rsidR="006815BF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    </w:t>
      </w:r>
      <w:r w:rsidR="0013253C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44800,00 лв.</w:t>
      </w:r>
    </w:p>
    <w:p w14:paraId="55072801" w14:textId="77777777" w:rsidR="00E72F95" w:rsidRPr="006711D4" w:rsidRDefault="007A6D30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Разходна част: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D3F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</w:t>
      </w:r>
    </w:p>
    <w:p w14:paraId="0E969312" w14:textId="77777777" w:rsidR="00AD3F8F" w:rsidRPr="006711D4" w:rsidRDefault="006815BF" w:rsidP="00AD3F8F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Канцеларски консумативи, вода, електоенергия     -           </w:t>
      </w:r>
      <w:r w:rsidR="00E2385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913,26 лв.</w:t>
      </w:r>
    </w:p>
    <w:p w14:paraId="4194D1CF" w14:textId="77777777" w:rsidR="006815BF" w:rsidRPr="006711D4" w:rsidRDefault="008B6084" w:rsidP="00AD3F8F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Куриерски и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мобилни услуги, интернет, хостинг, домейн </w:t>
      </w:r>
      <w:r w:rsidR="0001242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  <w:r w:rsidR="006815B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1189,01лв.</w:t>
      </w:r>
    </w:p>
    <w:p w14:paraId="0541DBDA" w14:textId="77777777" w:rsidR="0001242E" w:rsidRPr="006711D4" w:rsidRDefault="0001242E" w:rsidP="00AD3F8F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Хонорари счетовод. услуги, статуетки, печатница</w:t>
      </w:r>
      <w:r w:rsidR="00E2385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2385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наеми офис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    </w:t>
      </w:r>
      <w:r w:rsidR="00E2385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7329,46 лв.</w:t>
      </w:r>
    </w:p>
    <w:p w14:paraId="4A9BF204" w14:textId="77777777" w:rsidR="00AD3F8F" w:rsidRPr="006711D4" w:rsidRDefault="00E23854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4</w:t>
      </w:r>
      <w:r w:rsidR="00146A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146A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Фонд раб. запл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осигуровки, студ. награди,</w:t>
      </w:r>
      <w:r w:rsidR="00146A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дарения</w:t>
      </w:r>
      <w:r w:rsidR="008B608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146A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конференции - 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146A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11788,98 лв.</w:t>
      </w:r>
    </w:p>
    <w:p w14:paraId="5BA069A7" w14:textId="77777777" w:rsidR="00AD3F8F" w:rsidRPr="006711D4" w:rsidRDefault="00146AFB" w:rsidP="00146A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5.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Карта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градски трансп., командиров.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куриерски и др.външни услуги-     </w:t>
      </w:r>
      <w:r w:rsidR="00257D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2225,00</w:t>
      </w:r>
      <w:r w:rsidR="0013253C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лв.  </w:t>
      </w:r>
    </w:p>
    <w:p w14:paraId="34022295" w14:textId="77777777" w:rsidR="0013253C" w:rsidRPr="006711D4" w:rsidRDefault="0013253C" w:rsidP="001325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6.  Банкови такси                                                                                                    1196,69 лв.</w:t>
      </w:r>
    </w:p>
    <w:p w14:paraId="50F56BB8" w14:textId="77777777" w:rsidR="00E72F95" w:rsidRPr="006711D4" w:rsidRDefault="00E72F95" w:rsidP="001325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2325785" w14:textId="77777777" w:rsidR="00B50425" w:rsidRPr="006711D4" w:rsidRDefault="0013253C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="00AD3F8F" w:rsidRPr="006711D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ОБЩО РАЗХОДИ:</w:t>
      </w:r>
      <w:r w:rsidR="00AD3F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5042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24912,40 лв.</w:t>
      </w:r>
    </w:p>
    <w:p w14:paraId="105475D1" w14:textId="77777777" w:rsidR="00D604BE" w:rsidRPr="006711D4" w:rsidRDefault="004260E1" w:rsidP="00D604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="00B5042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Формиран резерв</w:t>
      </w:r>
      <w:r w:rsidR="00D604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</w:t>
      </w:r>
      <w:r w:rsidR="00B5042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2025 г. (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="00B5042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лева): </w:t>
      </w:r>
      <w:r w:rsidR="00D604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D604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9887,60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лв.</w:t>
      </w:r>
      <w:r w:rsidR="00B5042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</w:t>
      </w:r>
      <w:r w:rsidR="00D604BE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</w:t>
      </w:r>
    </w:p>
    <w:p w14:paraId="13388701" w14:textId="77777777" w:rsidR="00D604BE" w:rsidRPr="006711D4" w:rsidRDefault="00D604BE" w:rsidP="00D604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Превалутиран резерв за 2025 г. (в евро):                                                      </w:t>
      </w:r>
      <w:r w:rsidR="00257D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E72F9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10168,37</w:t>
      </w:r>
      <w:r w:rsidR="00E72F9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</w:t>
      </w:r>
    </w:p>
    <w:p w14:paraId="7A9FEE0D" w14:textId="77777777" w:rsidR="00236B1E" w:rsidRPr="006711D4" w:rsidRDefault="00D604BE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Наличност към банковата сметка към 31.12.2025 г.             </w:t>
      </w:r>
      <w:r w:rsidR="004260E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42722,32 </w:t>
      </w:r>
      <w:r w:rsidR="004260E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лв.</w:t>
      </w:r>
    </w:p>
    <w:p w14:paraId="647C6DDE" w14:textId="77777777" w:rsidR="00AD3F8F" w:rsidRPr="006711D4" w:rsidRDefault="00D604BE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AD3F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8FD550" w14:textId="77777777" w:rsidR="00AD3F8F" w:rsidRPr="006711D4" w:rsidRDefault="00E72F95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</w:t>
      </w:r>
      <w:r w:rsidR="004260E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гр.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София 19.09.2026 г.</w:t>
      </w:r>
      <w:r w:rsidR="00C5749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 w:rsidR="00AD3F8F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Гл</w:t>
      </w:r>
      <w:r w:rsidR="004260E1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счетоводител: Снежанка Динчева</w:t>
      </w:r>
    </w:p>
    <w:p w14:paraId="6CF7149C" w14:textId="77777777" w:rsidR="008B6084" w:rsidRPr="006711D4" w:rsidRDefault="008B6084" w:rsidP="00AD3F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DDE8780" w14:textId="77777777" w:rsidR="00AD3F8F" w:rsidRPr="006711D4" w:rsidRDefault="00AD3F8F" w:rsidP="005236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През отчетната година Фондацията реализира приходи в размер на </w:t>
      </w:r>
      <w:r w:rsidR="007C3016" w:rsidRPr="006711D4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52368B" w:rsidRPr="006711D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800,00 лв. и разходи в размер на </w:t>
      </w:r>
      <w:r w:rsidR="0052368B" w:rsidRPr="006711D4">
        <w:rPr>
          <w:rFonts w:ascii="Times New Roman" w:hAnsi="Times New Roman" w:cs="Times New Roman"/>
          <w:sz w:val="24"/>
          <w:szCs w:val="24"/>
          <w:lang w:val="bg-BG"/>
        </w:rPr>
        <w:t>24,912,40.</w:t>
      </w:r>
      <w:r w:rsidR="004260E1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2368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Формиран е резерв за 2025 г.- 19887,60 (в лева), превалутиран </w:t>
      </w:r>
      <w:r w:rsidR="00997ACD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равен на </w:t>
      </w:r>
      <w:r w:rsidR="0052368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10,168,37 евро. През </w:t>
      </w:r>
      <w:r w:rsidR="004260E1" w:rsidRPr="006711D4">
        <w:rPr>
          <w:rFonts w:ascii="Times New Roman" w:hAnsi="Times New Roman" w:cs="Times New Roman"/>
          <w:sz w:val="24"/>
          <w:szCs w:val="24"/>
          <w:lang w:val="bg-BG"/>
        </w:rPr>
        <w:t>2025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г. не е упражнявана друга стопанска дейност и не са постъпвали приходи от други дейности. Няма допълнително привлечени средства през изминалия отчетен период.</w:t>
      </w:r>
    </w:p>
    <w:p w14:paraId="3D0129D1" w14:textId="77777777" w:rsidR="006111DC" w:rsidRPr="006711D4" w:rsidRDefault="00AD3F8F" w:rsidP="008E621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>Отчет</w:t>
      </w:r>
      <w:r w:rsidR="00DD0683" w:rsidRPr="006711D4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ните емпирични данни показват, че в резултата на промените в Устава и повишените размера на едногодишните дарения по ЗЮЛНЦ, Фондацията постигна значителна финансова стабилност и положителен финансов резултат</w:t>
      </w:r>
      <w:r w:rsidR="00A24EEB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Длъжни сме да изкажем </w:t>
      </w:r>
      <w:r w:rsidR="00ED63A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справедлива и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заслужена благодарност на член</w:t>
      </w:r>
      <w:r w:rsidR="00ED63AA" w:rsidRPr="006711D4">
        <w:rPr>
          <w:rFonts w:ascii="Times New Roman" w:hAnsi="Times New Roman" w:cs="Times New Roman"/>
          <w:sz w:val="24"/>
          <w:szCs w:val="24"/>
          <w:lang w:val="bg-BG"/>
        </w:rPr>
        <w:t>овете на УС, за своевременното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и об</w:t>
      </w:r>
      <w:r w:rsidR="00ED63AA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ективно предложение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да бъдат повишени минималните размери на годишните дарения </w:t>
      </w:r>
      <w:r w:rsidR="00ED63AA" w:rsidRPr="006711D4">
        <w:rPr>
          <w:rFonts w:ascii="Times New Roman" w:hAnsi="Times New Roman" w:cs="Times New Roman"/>
          <w:sz w:val="24"/>
          <w:szCs w:val="24"/>
          <w:lang w:val="bg-BG"/>
        </w:rPr>
        <w:t>(бившия членски внос)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.  </w:t>
      </w:r>
    </w:p>
    <w:p w14:paraId="70AE1B7A" w14:textId="77777777" w:rsidR="00AD3F8F" w:rsidRPr="006711D4" w:rsidRDefault="00AD3F8F" w:rsidP="008E621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Основният риск за намаляване на приходите </w:t>
      </w:r>
      <w:r w:rsidR="008B6084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понастоящем 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произтича от промените в броя на плащащите ежегодни дарения физически и юридически лица. Въпреки това няма заплаха за блокиране дейността на Фондацията, нито за допускане на текущи финансови проблеми по изпълнението на Годишната програма за дейността</w:t>
      </w:r>
      <w:r w:rsidR="004A1CC6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й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Нуждаем се от активна работа по привличането на нови дарители физически и юридически лица. Идеята е да се разшири обхвата на Фондацията чрез </w:t>
      </w:r>
      <w:r w:rsidR="00DE11F4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привличането на повече институции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-дарители, в полза на </w:t>
      </w:r>
      <w:r w:rsidR="008E621C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нейната 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мисия, цели и кауза</w:t>
      </w:r>
      <w:r w:rsidR="008E621C"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Pr="006711D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публично оповестени в Устава. </w:t>
      </w:r>
    </w:p>
    <w:p w14:paraId="62610E61" w14:textId="77777777" w:rsidR="00AD3F8F" w:rsidRPr="006711D4" w:rsidRDefault="00AD3F8F" w:rsidP="006111DC">
      <w:pPr>
        <w:autoSpaceDE w:val="0"/>
        <w:autoSpaceDN w:val="0"/>
        <w:spacing w:after="0"/>
        <w:ind w:right="-57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Приключвайки краткия Годишен отчет за дейността и изпълнението на бюджета 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2025 </w:t>
      </w:r>
      <w:proofErr w:type="spellStart"/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бих</w:t>
      </w:r>
      <w:proofErr w:type="spellEnd"/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искал да споделя общото 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съзидателно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послание 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УС: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чрез действени и системни усилия 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проекти,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 продължим да подкрепяме политиките и целите за по-нататъшното израстване на Фондацията, като независима и уважавана неправителствена организация с нестопанска цел в страната. Като 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надежден </w:t>
      </w:r>
      <w:r w:rsidR="00C97B5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предпочитан партньор за съвместна дейност в полза на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развитието на небанковия застрахователен</w:t>
      </w:r>
      <w:r w:rsidR="00C72CFB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осигурителен сектор,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всички </w:t>
      </w:r>
      <w:r w:rsidR="006E390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</w:t>
      </w:r>
      <w:r w:rsidR="004A1CC6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астраховани и осигурявани лица;</w:t>
      </w:r>
      <w:r w:rsidR="006E390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активно 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работещи</w:t>
      </w:r>
      <w:r w:rsidR="00DE11F4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я качествен персонал, свързал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своя професионален и житейски път с финансите, застрах</w:t>
      </w:r>
      <w:r w:rsidR="006E3903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оването и осигуряването, в интерес</w:t>
      </w:r>
      <w:r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качеството и конкурентоспособността на предлаганите иновативни пазарни продукти и услуги на застрахованите и осигурените лица в страната и европейс</w:t>
      </w:r>
      <w:r w:rsidR="00C97B55" w:rsidRPr="006711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кото икономическо пространство.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</w:t>
      </w:r>
    </w:p>
    <w:p w14:paraId="40719134" w14:textId="77777777" w:rsidR="008E621C" w:rsidRPr="006711D4" w:rsidRDefault="00AD3F8F" w:rsidP="00AD3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</w:t>
      </w:r>
      <w:r w:rsidR="008E621C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</w:t>
      </w:r>
    </w:p>
    <w:p w14:paraId="5FDC5C4B" w14:textId="77777777" w:rsidR="00AD3F8F" w:rsidRPr="006711D4" w:rsidRDefault="008E621C" w:rsidP="008E6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</w:t>
      </w:r>
      <w:r w:rsidR="00D76A05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</w:t>
      </w:r>
      <w:r w:rsidR="001E6394" w:rsidRPr="006711D4">
        <w:rPr>
          <w:rFonts w:ascii="Times New Roman" w:hAnsi="Times New Roman" w:cs="Times New Roman"/>
          <w:sz w:val="24"/>
          <w:szCs w:val="24"/>
          <w:lang w:val="bg-BG"/>
        </w:rPr>
        <w:t>Проф. д-р ик.н</w:t>
      </w:r>
      <w:r w:rsidR="00CE315D" w:rsidRPr="006711D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1E6394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Нено Пав</w:t>
      </w:r>
      <w:r w:rsidR="00D76A05" w:rsidRPr="006711D4"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1E6394" w:rsidRPr="006711D4">
        <w:rPr>
          <w:rFonts w:ascii="Times New Roman" w:hAnsi="Times New Roman" w:cs="Times New Roman"/>
          <w:sz w:val="24"/>
          <w:szCs w:val="24"/>
          <w:lang w:val="bg-BG"/>
        </w:rPr>
        <w:t>ов</w:t>
      </w:r>
    </w:p>
    <w:p w14:paraId="23CD925F" w14:textId="22CD18FE" w:rsidR="001614F1" w:rsidRPr="006711D4" w:rsidRDefault="001E6394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="00D75EF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София, </w:t>
      </w:r>
      <w:r w:rsidR="006711D4" w:rsidRPr="006711D4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D75EF3" w:rsidRPr="006711D4"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6711D4" w:rsidRPr="006711D4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D75EF3" w:rsidRPr="006711D4">
        <w:rPr>
          <w:rFonts w:ascii="Times New Roman" w:hAnsi="Times New Roman" w:cs="Times New Roman"/>
          <w:sz w:val="24"/>
          <w:szCs w:val="24"/>
          <w:lang w:val="bg-BG"/>
        </w:rPr>
        <w:t>.2026 г.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</w:t>
      </w:r>
      <w:r w:rsidR="00D75EF3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Предс</w:t>
      </w:r>
      <w:r w:rsidR="00F432D4">
        <w:rPr>
          <w:rFonts w:ascii="Times New Roman" w:hAnsi="Times New Roman" w:cs="Times New Roman"/>
          <w:sz w:val="24"/>
          <w:szCs w:val="24"/>
        </w:rPr>
        <w:t>e</w:t>
      </w:r>
      <w:r w:rsidRPr="006711D4">
        <w:rPr>
          <w:rFonts w:ascii="Times New Roman" w:hAnsi="Times New Roman" w:cs="Times New Roman"/>
          <w:sz w:val="24"/>
          <w:szCs w:val="24"/>
          <w:lang w:val="bg-BG"/>
        </w:rPr>
        <w:t>дател на УС</w:t>
      </w:r>
      <w:r w:rsidR="00236B1E" w:rsidRPr="006711D4">
        <w:rPr>
          <w:rFonts w:ascii="Times New Roman" w:hAnsi="Times New Roman" w:cs="Times New Roman"/>
          <w:sz w:val="24"/>
          <w:szCs w:val="24"/>
          <w:lang w:val="bg-BG"/>
        </w:rPr>
        <w:t xml:space="preserve"> /п/</w:t>
      </w:r>
    </w:p>
    <w:p w14:paraId="20751A49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77E18D8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B8BE465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0C5CCEF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F53C949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5DD4E7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6BD8487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F91E404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AE55768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56DE43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E9993FE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4CF6797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3C5F07D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BA79CB6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833DFE3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920E547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E089827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AC1F552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DED2CDF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EDF37EF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471AC41" w14:textId="77777777" w:rsidR="00A151AC" w:rsidRPr="006711D4" w:rsidRDefault="00A151AC" w:rsidP="00236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A151AC" w:rsidRPr="006711D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7164" w14:textId="77777777" w:rsidR="00096815" w:rsidRDefault="00096815" w:rsidP="00E66745">
      <w:pPr>
        <w:spacing w:after="0" w:line="240" w:lineRule="auto"/>
      </w:pPr>
      <w:r>
        <w:separator/>
      </w:r>
    </w:p>
  </w:endnote>
  <w:endnote w:type="continuationSeparator" w:id="0">
    <w:p w14:paraId="1C94E6D7" w14:textId="77777777" w:rsidR="00096815" w:rsidRDefault="00096815" w:rsidP="00E66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2714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34991" w14:textId="77777777" w:rsidR="005453F6" w:rsidRDefault="005453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5EF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574A00B6" w14:textId="77777777" w:rsidR="005453F6" w:rsidRDefault="00545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015F3" w14:textId="77777777" w:rsidR="00096815" w:rsidRDefault="00096815" w:rsidP="00E66745">
      <w:pPr>
        <w:spacing w:after="0" w:line="240" w:lineRule="auto"/>
      </w:pPr>
      <w:r>
        <w:separator/>
      </w:r>
    </w:p>
  </w:footnote>
  <w:footnote w:type="continuationSeparator" w:id="0">
    <w:p w14:paraId="7E86CE3E" w14:textId="77777777" w:rsidR="00096815" w:rsidRDefault="00096815" w:rsidP="00E66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1A20"/>
    <w:multiLevelType w:val="hybridMultilevel"/>
    <w:tmpl w:val="95C65312"/>
    <w:lvl w:ilvl="0" w:tplc="FE26807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557F49"/>
    <w:multiLevelType w:val="multilevel"/>
    <w:tmpl w:val="DCA2C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32BDA"/>
    <w:multiLevelType w:val="multilevel"/>
    <w:tmpl w:val="1434736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C06715"/>
    <w:multiLevelType w:val="hybridMultilevel"/>
    <w:tmpl w:val="F3243F86"/>
    <w:lvl w:ilvl="0" w:tplc="FE26807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7F3E11"/>
    <w:multiLevelType w:val="hybridMultilevel"/>
    <w:tmpl w:val="D77078AA"/>
    <w:lvl w:ilvl="0" w:tplc="FE26807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6E46E1"/>
    <w:multiLevelType w:val="hybridMultilevel"/>
    <w:tmpl w:val="19A8A510"/>
    <w:lvl w:ilvl="0" w:tplc="FAE6EE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15E4"/>
    <w:multiLevelType w:val="hybridMultilevel"/>
    <w:tmpl w:val="6BE48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F152B"/>
    <w:multiLevelType w:val="multilevel"/>
    <w:tmpl w:val="9FA87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010B65"/>
    <w:multiLevelType w:val="multilevel"/>
    <w:tmpl w:val="9F9A4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3C0F81"/>
    <w:multiLevelType w:val="hybridMultilevel"/>
    <w:tmpl w:val="F4D653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C6A5C"/>
    <w:multiLevelType w:val="hybridMultilevel"/>
    <w:tmpl w:val="00BEB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442CC"/>
    <w:multiLevelType w:val="hybridMultilevel"/>
    <w:tmpl w:val="EF8A13BE"/>
    <w:lvl w:ilvl="0" w:tplc="0402000F">
      <w:start w:val="4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C0227"/>
    <w:multiLevelType w:val="multilevel"/>
    <w:tmpl w:val="E3E68D7E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09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845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81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81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9172" w:hanging="1800"/>
      </w:pPr>
      <w:rPr>
        <w:rFonts w:hint="default"/>
        <w:b/>
      </w:rPr>
    </w:lvl>
  </w:abstractNum>
  <w:abstractNum w:abstractNumId="13" w15:restartNumberingAfterBreak="0">
    <w:nsid w:val="5BFC2E22"/>
    <w:multiLevelType w:val="hybridMultilevel"/>
    <w:tmpl w:val="A9EAE3FC"/>
    <w:lvl w:ilvl="0" w:tplc="FE268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165686"/>
    <w:multiLevelType w:val="hybridMultilevel"/>
    <w:tmpl w:val="4B766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84849"/>
    <w:multiLevelType w:val="hybridMultilevel"/>
    <w:tmpl w:val="CBD07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6761F"/>
    <w:multiLevelType w:val="hybridMultilevel"/>
    <w:tmpl w:val="8CE80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F2B0A"/>
    <w:multiLevelType w:val="multilevel"/>
    <w:tmpl w:val="7174D83C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68" w:hanging="468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7BBE6A51"/>
    <w:multiLevelType w:val="hybridMultilevel"/>
    <w:tmpl w:val="94063EDE"/>
    <w:lvl w:ilvl="0" w:tplc="2C1EC5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F0660"/>
    <w:multiLevelType w:val="hybridMultilevel"/>
    <w:tmpl w:val="77EE84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ED601A"/>
    <w:multiLevelType w:val="hybridMultilevel"/>
    <w:tmpl w:val="F1088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3015">
    <w:abstractNumId w:val="17"/>
  </w:num>
  <w:num w:numId="2" w16cid:durableId="1688405864">
    <w:abstractNumId w:val="20"/>
  </w:num>
  <w:num w:numId="3" w16cid:durableId="1768849194">
    <w:abstractNumId w:val="7"/>
  </w:num>
  <w:num w:numId="4" w16cid:durableId="1327321686">
    <w:abstractNumId w:val="10"/>
  </w:num>
  <w:num w:numId="5" w16cid:durableId="1153908935">
    <w:abstractNumId w:val="14"/>
  </w:num>
  <w:num w:numId="6" w16cid:durableId="32196655">
    <w:abstractNumId w:val="8"/>
  </w:num>
  <w:num w:numId="7" w16cid:durableId="1805191873">
    <w:abstractNumId w:val="16"/>
  </w:num>
  <w:num w:numId="8" w16cid:durableId="139932863">
    <w:abstractNumId w:val="6"/>
  </w:num>
  <w:num w:numId="9" w16cid:durableId="144515968">
    <w:abstractNumId w:val="15"/>
  </w:num>
  <w:num w:numId="10" w16cid:durableId="149175561">
    <w:abstractNumId w:val="2"/>
  </w:num>
  <w:num w:numId="11" w16cid:durableId="1005130487">
    <w:abstractNumId w:val="19"/>
  </w:num>
  <w:num w:numId="12" w16cid:durableId="232129624">
    <w:abstractNumId w:val="18"/>
  </w:num>
  <w:num w:numId="13" w16cid:durableId="1332491764">
    <w:abstractNumId w:val="9"/>
  </w:num>
  <w:num w:numId="14" w16cid:durableId="1351370076">
    <w:abstractNumId w:val="12"/>
  </w:num>
  <w:num w:numId="15" w16cid:durableId="13304051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274721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5993858">
    <w:abstractNumId w:val="13"/>
  </w:num>
  <w:num w:numId="18" w16cid:durableId="1244267294">
    <w:abstractNumId w:val="5"/>
  </w:num>
  <w:num w:numId="19" w16cid:durableId="823815522">
    <w:abstractNumId w:val="3"/>
  </w:num>
  <w:num w:numId="20" w16cid:durableId="503861682">
    <w:abstractNumId w:val="0"/>
  </w:num>
  <w:num w:numId="21" w16cid:durableId="757214494">
    <w:abstractNumId w:val="4"/>
  </w:num>
  <w:num w:numId="22" w16cid:durableId="195535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B4"/>
    <w:rsid w:val="000071C6"/>
    <w:rsid w:val="0001242E"/>
    <w:rsid w:val="000205FD"/>
    <w:rsid w:val="000218A7"/>
    <w:rsid w:val="00025A16"/>
    <w:rsid w:val="00033DA8"/>
    <w:rsid w:val="00035929"/>
    <w:rsid w:val="000425D4"/>
    <w:rsid w:val="000452EB"/>
    <w:rsid w:val="000456A6"/>
    <w:rsid w:val="00051052"/>
    <w:rsid w:val="00053EFD"/>
    <w:rsid w:val="0005430F"/>
    <w:rsid w:val="000604E2"/>
    <w:rsid w:val="00067671"/>
    <w:rsid w:val="000709D5"/>
    <w:rsid w:val="00071634"/>
    <w:rsid w:val="000837EE"/>
    <w:rsid w:val="00083BF4"/>
    <w:rsid w:val="000922B3"/>
    <w:rsid w:val="00096815"/>
    <w:rsid w:val="00097EFD"/>
    <w:rsid w:val="000A66A3"/>
    <w:rsid w:val="000B66BA"/>
    <w:rsid w:val="000C38CB"/>
    <w:rsid w:val="000D0419"/>
    <w:rsid w:val="000D0453"/>
    <w:rsid w:val="000E4E1D"/>
    <w:rsid w:val="000E58B4"/>
    <w:rsid w:val="00102FC8"/>
    <w:rsid w:val="00106C56"/>
    <w:rsid w:val="00111D9B"/>
    <w:rsid w:val="00123E00"/>
    <w:rsid w:val="0013253C"/>
    <w:rsid w:val="00133A5E"/>
    <w:rsid w:val="00141F9F"/>
    <w:rsid w:val="0014236C"/>
    <w:rsid w:val="0014599D"/>
    <w:rsid w:val="00146AFB"/>
    <w:rsid w:val="00154DE0"/>
    <w:rsid w:val="00157150"/>
    <w:rsid w:val="00157EF5"/>
    <w:rsid w:val="001614F1"/>
    <w:rsid w:val="00163668"/>
    <w:rsid w:val="00170867"/>
    <w:rsid w:val="00183B96"/>
    <w:rsid w:val="001A3A85"/>
    <w:rsid w:val="001A7091"/>
    <w:rsid w:val="001B0307"/>
    <w:rsid w:val="001B1BAD"/>
    <w:rsid w:val="001B5BB7"/>
    <w:rsid w:val="001B688B"/>
    <w:rsid w:val="001C30C1"/>
    <w:rsid w:val="001D0473"/>
    <w:rsid w:val="001D1BA6"/>
    <w:rsid w:val="001D4CE4"/>
    <w:rsid w:val="001E6394"/>
    <w:rsid w:val="001F2BDF"/>
    <w:rsid w:val="001F6511"/>
    <w:rsid w:val="001F7BFF"/>
    <w:rsid w:val="00207E36"/>
    <w:rsid w:val="00214364"/>
    <w:rsid w:val="002216DD"/>
    <w:rsid w:val="00230153"/>
    <w:rsid w:val="00231948"/>
    <w:rsid w:val="00236B1E"/>
    <w:rsid w:val="00236BD8"/>
    <w:rsid w:val="002418ED"/>
    <w:rsid w:val="00244AE8"/>
    <w:rsid w:val="00247ED3"/>
    <w:rsid w:val="002501DE"/>
    <w:rsid w:val="00257D8F"/>
    <w:rsid w:val="002615F6"/>
    <w:rsid w:val="0026258C"/>
    <w:rsid w:val="002644F1"/>
    <w:rsid w:val="0026607D"/>
    <w:rsid w:val="00266488"/>
    <w:rsid w:val="00276DD9"/>
    <w:rsid w:val="002836B4"/>
    <w:rsid w:val="0028436B"/>
    <w:rsid w:val="002923C4"/>
    <w:rsid w:val="00293078"/>
    <w:rsid w:val="002A0BF1"/>
    <w:rsid w:val="002C0D8F"/>
    <w:rsid w:val="002C37B3"/>
    <w:rsid w:val="002D1E94"/>
    <w:rsid w:val="002D522B"/>
    <w:rsid w:val="002E1DC5"/>
    <w:rsid w:val="002E2831"/>
    <w:rsid w:val="002E76AB"/>
    <w:rsid w:val="002F0C92"/>
    <w:rsid w:val="00300703"/>
    <w:rsid w:val="00300BE8"/>
    <w:rsid w:val="00301FD8"/>
    <w:rsid w:val="0031037E"/>
    <w:rsid w:val="00314506"/>
    <w:rsid w:val="0031490C"/>
    <w:rsid w:val="00322C45"/>
    <w:rsid w:val="00326968"/>
    <w:rsid w:val="003342BF"/>
    <w:rsid w:val="00337884"/>
    <w:rsid w:val="00345F51"/>
    <w:rsid w:val="00351A0F"/>
    <w:rsid w:val="0035562D"/>
    <w:rsid w:val="00362A94"/>
    <w:rsid w:val="00370C4F"/>
    <w:rsid w:val="00374A9A"/>
    <w:rsid w:val="00374AEC"/>
    <w:rsid w:val="00381BF6"/>
    <w:rsid w:val="003940E4"/>
    <w:rsid w:val="003A280E"/>
    <w:rsid w:val="003A3070"/>
    <w:rsid w:val="003B0CD9"/>
    <w:rsid w:val="003B2465"/>
    <w:rsid w:val="003B29DE"/>
    <w:rsid w:val="003C2E39"/>
    <w:rsid w:val="003C2FBB"/>
    <w:rsid w:val="003C7CAB"/>
    <w:rsid w:val="003D2488"/>
    <w:rsid w:val="003D6EF1"/>
    <w:rsid w:val="003D7BF7"/>
    <w:rsid w:val="003E12C3"/>
    <w:rsid w:val="003E6BF0"/>
    <w:rsid w:val="003F0D81"/>
    <w:rsid w:val="003F35C6"/>
    <w:rsid w:val="00404323"/>
    <w:rsid w:val="00406A97"/>
    <w:rsid w:val="00410C07"/>
    <w:rsid w:val="00413A1E"/>
    <w:rsid w:val="00413A52"/>
    <w:rsid w:val="00415077"/>
    <w:rsid w:val="0042246E"/>
    <w:rsid w:val="004260E1"/>
    <w:rsid w:val="004452C8"/>
    <w:rsid w:val="00451369"/>
    <w:rsid w:val="004633D5"/>
    <w:rsid w:val="004656CF"/>
    <w:rsid w:val="00465D7D"/>
    <w:rsid w:val="004705C7"/>
    <w:rsid w:val="004720B7"/>
    <w:rsid w:val="0047658D"/>
    <w:rsid w:val="004774F2"/>
    <w:rsid w:val="004836F0"/>
    <w:rsid w:val="004A1CC6"/>
    <w:rsid w:val="004A6D31"/>
    <w:rsid w:val="004A7C37"/>
    <w:rsid w:val="004B441A"/>
    <w:rsid w:val="004B71AF"/>
    <w:rsid w:val="004C21B6"/>
    <w:rsid w:val="004D667F"/>
    <w:rsid w:val="004F5E9A"/>
    <w:rsid w:val="004F656B"/>
    <w:rsid w:val="005041BB"/>
    <w:rsid w:val="005210C3"/>
    <w:rsid w:val="005233B2"/>
    <w:rsid w:val="0052368B"/>
    <w:rsid w:val="005453F6"/>
    <w:rsid w:val="00546195"/>
    <w:rsid w:val="00546AFF"/>
    <w:rsid w:val="00552177"/>
    <w:rsid w:val="005576F0"/>
    <w:rsid w:val="00562F1B"/>
    <w:rsid w:val="00564C45"/>
    <w:rsid w:val="005676BD"/>
    <w:rsid w:val="0057089B"/>
    <w:rsid w:val="0057229C"/>
    <w:rsid w:val="00580DF0"/>
    <w:rsid w:val="005844A9"/>
    <w:rsid w:val="005846F6"/>
    <w:rsid w:val="005A176C"/>
    <w:rsid w:val="005A354A"/>
    <w:rsid w:val="005A7FAB"/>
    <w:rsid w:val="005B164F"/>
    <w:rsid w:val="005B2739"/>
    <w:rsid w:val="005B36C5"/>
    <w:rsid w:val="005B383C"/>
    <w:rsid w:val="005B3DA5"/>
    <w:rsid w:val="005C14B8"/>
    <w:rsid w:val="005C25A8"/>
    <w:rsid w:val="005D1D69"/>
    <w:rsid w:val="005D638B"/>
    <w:rsid w:val="005E0AE3"/>
    <w:rsid w:val="005E2256"/>
    <w:rsid w:val="005E66AE"/>
    <w:rsid w:val="005F4F71"/>
    <w:rsid w:val="0060084F"/>
    <w:rsid w:val="006023CF"/>
    <w:rsid w:val="00607338"/>
    <w:rsid w:val="006111DC"/>
    <w:rsid w:val="0061340E"/>
    <w:rsid w:val="00614379"/>
    <w:rsid w:val="00623338"/>
    <w:rsid w:val="0063000F"/>
    <w:rsid w:val="00632E8A"/>
    <w:rsid w:val="0064293E"/>
    <w:rsid w:val="0065295E"/>
    <w:rsid w:val="0065607C"/>
    <w:rsid w:val="00663F61"/>
    <w:rsid w:val="006662D5"/>
    <w:rsid w:val="00667ADD"/>
    <w:rsid w:val="006711D4"/>
    <w:rsid w:val="006719C6"/>
    <w:rsid w:val="006722A1"/>
    <w:rsid w:val="00673C77"/>
    <w:rsid w:val="006765FC"/>
    <w:rsid w:val="00676682"/>
    <w:rsid w:val="006815BF"/>
    <w:rsid w:val="00686F90"/>
    <w:rsid w:val="006877C8"/>
    <w:rsid w:val="006A0FEB"/>
    <w:rsid w:val="006A2B4E"/>
    <w:rsid w:val="006B0A84"/>
    <w:rsid w:val="006B40D8"/>
    <w:rsid w:val="006B78C2"/>
    <w:rsid w:val="006C1558"/>
    <w:rsid w:val="006C1AFC"/>
    <w:rsid w:val="006C2A0B"/>
    <w:rsid w:val="006C460A"/>
    <w:rsid w:val="006D4891"/>
    <w:rsid w:val="006D6AEE"/>
    <w:rsid w:val="006E12F7"/>
    <w:rsid w:val="006E3903"/>
    <w:rsid w:val="006E468F"/>
    <w:rsid w:val="006F09D7"/>
    <w:rsid w:val="006F1A8A"/>
    <w:rsid w:val="006F51DF"/>
    <w:rsid w:val="006F67F2"/>
    <w:rsid w:val="007173C3"/>
    <w:rsid w:val="00725EED"/>
    <w:rsid w:val="00726127"/>
    <w:rsid w:val="00726A7D"/>
    <w:rsid w:val="007272F6"/>
    <w:rsid w:val="00740304"/>
    <w:rsid w:val="007427C6"/>
    <w:rsid w:val="0075378F"/>
    <w:rsid w:val="007563CF"/>
    <w:rsid w:val="00777F7A"/>
    <w:rsid w:val="007844F1"/>
    <w:rsid w:val="00785A08"/>
    <w:rsid w:val="007909A0"/>
    <w:rsid w:val="00794780"/>
    <w:rsid w:val="00794908"/>
    <w:rsid w:val="007A5C05"/>
    <w:rsid w:val="007A6D30"/>
    <w:rsid w:val="007A73F1"/>
    <w:rsid w:val="007B7E87"/>
    <w:rsid w:val="007C3016"/>
    <w:rsid w:val="007C359B"/>
    <w:rsid w:val="007C67BE"/>
    <w:rsid w:val="007D1036"/>
    <w:rsid w:val="007D20C7"/>
    <w:rsid w:val="007F1769"/>
    <w:rsid w:val="007F206E"/>
    <w:rsid w:val="007F320E"/>
    <w:rsid w:val="007F48BD"/>
    <w:rsid w:val="00805977"/>
    <w:rsid w:val="00806C9A"/>
    <w:rsid w:val="008071A8"/>
    <w:rsid w:val="00811F1A"/>
    <w:rsid w:val="00813293"/>
    <w:rsid w:val="008252EB"/>
    <w:rsid w:val="00830BEA"/>
    <w:rsid w:val="00832F93"/>
    <w:rsid w:val="00841179"/>
    <w:rsid w:val="0084221A"/>
    <w:rsid w:val="0084356F"/>
    <w:rsid w:val="00843B60"/>
    <w:rsid w:val="00843F44"/>
    <w:rsid w:val="00845DD4"/>
    <w:rsid w:val="008474FF"/>
    <w:rsid w:val="00854743"/>
    <w:rsid w:val="00854BF2"/>
    <w:rsid w:val="00867574"/>
    <w:rsid w:val="00872734"/>
    <w:rsid w:val="00875F44"/>
    <w:rsid w:val="00883203"/>
    <w:rsid w:val="008A1365"/>
    <w:rsid w:val="008A2185"/>
    <w:rsid w:val="008A6244"/>
    <w:rsid w:val="008B30E2"/>
    <w:rsid w:val="008B3763"/>
    <w:rsid w:val="008B38F0"/>
    <w:rsid w:val="008B4BC1"/>
    <w:rsid w:val="008B6084"/>
    <w:rsid w:val="008C3A33"/>
    <w:rsid w:val="008C3CCE"/>
    <w:rsid w:val="008C67A5"/>
    <w:rsid w:val="008D4BA5"/>
    <w:rsid w:val="008E6190"/>
    <w:rsid w:val="008E621C"/>
    <w:rsid w:val="008F179A"/>
    <w:rsid w:val="00904534"/>
    <w:rsid w:val="0091567E"/>
    <w:rsid w:val="009321D0"/>
    <w:rsid w:val="00933022"/>
    <w:rsid w:val="00934D89"/>
    <w:rsid w:val="00943270"/>
    <w:rsid w:val="00961BE4"/>
    <w:rsid w:val="0096248F"/>
    <w:rsid w:val="00964A9F"/>
    <w:rsid w:val="00965414"/>
    <w:rsid w:val="00965512"/>
    <w:rsid w:val="0096686B"/>
    <w:rsid w:val="009731C2"/>
    <w:rsid w:val="00982338"/>
    <w:rsid w:val="00990838"/>
    <w:rsid w:val="00994435"/>
    <w:rsid w:val="00996518"/>
    <w:rsid w:val="00997ACD"/>
    <w:rsid w:val="009A03B7"/>
    <w:rsid w:val="009A3479"/>
    <w:rsid w:val="009A5192"/>
    <w:rsid w:val="009A6B28"/>
    <w:rsid w:val="009B13A9"/>
    <w:rsid w:val="009B47FE"/>
    <w:rsid w:val="009B6C07"/>
    <w:rsid w:val="009C0990"/>
    <w:rsid w:val="009C5380"/>
    <w:rsid w:val="009D537B"/>
    <w:rsid w:val="009D7C16"/>
    <w:rsid w:val="009F1EA9"/>
    <w:rsid w:val="009F37DB"/>
    <w:rsid w:val="009F4AEC"/>
    <w:rsid w:val="00A06C61"/>
    <w:rsid w:val="00A12F7F"/>
    <w:rsid w:val="00A138E4"/>
    <w:rsid w:val="00A151AC"/>
    <w:rsid w:val="00A167AD"/>
    <w:rsid w:val="00A24EEB"/>
    <w:rsid w:val="00A257B7"/>
    <w:rsid w:val="00A30D3B"/>
    <w:rsid w:val="00A422BA"/>
    <w:rsid w:val="00A43A95"/>
    <w:rsid w:val="00A53907"/>
    <w:rsid w:val="00A576F5"/>
    <w:rsid w:val="00A62D61"/>
    <w:rsid w:val="00A6444C"/>
    <w:rsid w:val="00A64DEB"/>
    <w:rsid w:val="00A73FA7"/>
    <w:rsid w:val="00A8338F"/>
    <w:rsid w:val="00AB4B7C"/>
    <w:rsid w:val="00AB542A"/>
    <w:rsid w:val="00AC0E1A"/>
    <w:rsid w:val="00AC6016"/>
    <w:rsid w:val="00AD3F8F"/>
    <w:rsid w:val="00AE0A7A"/>
    <w:rsid w:val="00AE300E"/>
    <w:rsid w:val="00AF0B0A"/>
    <w:rsid w:val="00AF4484"/>
    <w:rsid w:val="00AF48CC"/>
    <w:rsid w:val="00AF58B8"/>
    <w:rsid w:val="00AF6AA0"/>
    <w:rsid w:val="00AF71F3"/>
    <w:rsid w:val="00B06C3F"/>
    <w:rsid w:val="00B11802"/>
    <w:rsid w:val="00B12751"/>
    <w:rsid w:val="00B1336B"/>
    <w:rsid w:val="00B14867"/>
    <w:rsid w:val="00B208CB"/>
    <w:rsid w:val="00B21C1B"/>
    <w:rsid w:val="00B30C08"/>
    <w:rsid w:val="00B36893"/>
    <w:rsid w:val="00B37C0A"/>
    <w:rsid w:val="00B45735"/>
    <w:rsid w:val="00B45F8C"/>
    <w:rsid w:val="00B47C94"/>
    <w:rsid w:val="00B50425"/>
    <w:rsid w:val="00B50951"/>
    <w:rsid w:val="00B511FB"/>
    <w:rsid w:val="00B51216"/>
    <w:rsid w:val="00B5310A"/>
    <w:rsid w:val="00B54490"/>
    <w:rsid w:val="00B61926"/>
    <w:rsid w:val="00B63EEB"/>
    <w:rsid w:val="00B655EB"/>
    <w:rsid w:val="00B872DB"/>
    <w:rsid w:val="00B96259"/>
    <w:rsid w:val="00BA14FB"/>
    <w:rsid w:val="00BA3228"/>
    <w:rsid w:val="00BA5A82"/>
    <w:rsid w:val="00BA5D5E"/>
    <w:rsid w:val="00BB39FE"/>
    <w:rsid w:val="00BB4470"/>
    <w:rsid w:val="00BC3D22"/>
    <w:rsid w:val="00BE0363"/>
    <w:rsid w:val="00BE3664"/>
    <w:rsid w:val="00BE7BBC"/>
    <w:rsid w:val="00C00A7D"/>
    <w:rsid w:val="00C00D82"/>
    <w:rsid w:val="00C03E97"/>
    <w:rsid w:val="00C10093"/>
    <w:rsid w:val="00C11911"/>
    <w:rsid w:val="00C11EF2"/>
    <w:rsid w:val="00C12FAA"/>
    <w:rsid w:val="00C13473"/>
    <w:rsid w:val="00C15B4E"/>
    <w:rsid w:val="00C35D2C"/>
    <w:rsid w:val="00C51268"/>
    <w:rsid w:val="00C522B1"/>
    <w:rsid w:val="00C55CED"/>
    <w:rsid w:val="00C57491"/>
    <w:rsid w:val="00C60AAA"/>
    <w:rsid w:val="00C71158"/>
    <w:rsid w:val="00C72CFB"/>
    <w:rsid w:val="00C82845"/>
    <w:rsid w:val="00C84A90"/>
    <w:rsid w:val="00C91D67"/>
    <w:rsid w:val="00C97B55"/>
    <w:rsid w:val="00CA4E4A"/>
    <w:rsid w:val="00CB51DD"/>
    <w:rsid w:val="00CC2FEB"/>
    <w:rsid w:val="00CC4D64"/>
    <w:rsid w:val="00CD7EDE"/>
    <w:rsid w:val="00CE20E1"/>
    <w:rsid w:val="00CE315D"/>
    <w:rsid w:val="00CE40CE"/>
    <w:rsid w:val="00CF102A"/>
    <w:rsid w:val="00CF4A0C"/>
    <w:rsid w:val="00D00C65"/>
    <w:rsid w:val="00D00E39"/>
    <w:rsid w:val="00D03240"/>
    <w:rsid w:val="00D0667B"/>
    <w:rsid w:val="00D21FD8"/>
    <w:rsid w:val="00D23DAA"/>
    <w:rsid w:val="00D25EDA"/>
    <w:rsid w:val="00D27091"/>
    <w:rsid w:val="00D3424C"/>
    <w:rsid w:val="00D40189"/>
    <w:rsid w:val="00D604BE"/>
    <w:rsid w:val="00D64EC9"/>
    <w:rsid w:val="00D676F5"/>
    <w:rsid w:val="00D67921"/>
    <w:rsid w:val="00D731A4"/>
    <w:rsid w:val="00D75EF3"/>
    <w:rsid w:val="00D76A05"/>
    <w:rsid w:val="00D80726"/>
    <w:rsid w:val="00D87830"/>
    <w:rsid w:val="00D9128F"/>
    <w:rsid w:val="00D9712B"/>
    <w:rsid w:val="00DA6C42"/>
    <w:rsid w:val="00DB560A"/>
    <w:rsid w:val="00DC12DF"/>
    <w:rsid w:val="00DC3403"/>
    <w:rsid w:val="00DD0683"/>
    <w:rsid w:val="00DD3433"/>
    <w:rsid w:val="00DE11F4"/>
    <w:rsid w:val="00DE4517"/>
    <w:rsid w:val="00DE698B"/>
    <w:rsid w:val="00DE6E27"/>
    <w:rsid w:val="00DE7EB2"/>
    <w:rsid w:val="00DF0D71"/>
    <w:rsid w:val="00E01E5A"/>
    <w:rsid w:val="00E1207B"/>
    <w:rsid w:val="00E202A4"/>
    <w:rsid w:val="00E2099F"/>
    <w:rsid w:val="00E221D2"/>
    <w:rsid w:val="00E23854"/>
    <w:rsid w:val="00E345F9"/>
    <w:rsid w:val="00E43895"/>
    <w:rsid w:val="00E44175"/>
    <w:rsid w:val="00E44E54"/>
    <w:rsid w:val="00E530CA"/>
    <w:rsid w:val="00E56C5B"/>
    <w:rsid w:val="00E62164"/>
    <w:rsid w:val="00E62B81"/>
    <w:rsid w:val="00E6360A"/>
    <w:rsid w:val="00E63C0E"/>
    <w:rsid w:val="00E6509C"/>
    <w:rsid w:val="00E66745"/>
    <w:rsid w:val="00E704CB"/>
    <w:rsid w:val="00E72993"/>
    <w:rsid w:val="00E72F95"/>
    <w:rsid w:val="00E732C9"/>
    <w:rsid w:val="00E74246"/>
    <w:rsid w:val="00E74FB1"/>
    <w:rsid w:val="00E75872"/>
    <w:rsid w:val="00E846F7"/>
    <w:rsid w:val="00E84FCA"/>
    <w:rsid w:val="00E8623E"/>
    <w:rsid w:val="00E972E2"/>
    <w:rsid w:val="00E97BC1"/>
    <w:rsid w:val="00EA502B"/>
    <w:rsid w:val="00EA6B2D"/>
    <w:rsid w:val="00EB5500"/>
    <w:rsid w:val="00EC72F1"/>
    <w:rsid w:val="00ED2B6E"/>
    <w:rsid w:val="00ED63AA"/>
    <w:rsid w:val="00EE079A"/>
    <w:rsid w:val="00EE616E"/>
    <w:rsid w:val="00EF188F"/>
    <w:rsid w:val="00EF5366"/>
    <w:rsid w:val="00EF5681"/>
    <w:rsid w:val="00EF5B0E"/>
    <w:rsid w:val="00EF6500"/>
    <w:rsid w:val="00EF7D8B"/>
    <w:rsid w:val="00F103D0"/>
    <w:rsid w:val="00F21D5D"/>
    <w:rsid w:val="00F31B81"/>
    <w:rsid w:val="00F3245A"/>
    <w:rsid w:val="00F34772"/>
    <w:rsid w:val="00F406C3"/>
    <w:rsid w:val="00F41470"/>
    <w:rsid w:val="00F42588"/>
    <w:rsid w:val="00F432D4"/>
    <w:rsid w:val="00F436BE"/>
    <w:rsid w:val="00F4437B"/>
    <w:rsid w:val="00F465B9"/>
    <w:rsid w:val="00F53E76"/>
    <w:rsid w:val="00F555F5"/>
    <w:rsid w:val="00F66AF2"/>
    <w:rsid w:val="00F70700"/>
    <w:rsid w:val="00F758B6"/>
    <w:rsid w:val="00F77A0D"/>
    <w:rsid w:val="00F81E00"/>
    <w:rsid w:val="00F829E8"/>
    <w:rsid w:val="00F84A98"/>
    <w:rsid w:val="00F907E8"/>
    <w:rsid w:val="00F97B1B"/>
    <w:rsid w:val="00F97C45"/>
    <w:rsid w:val="00FA5E6B"/>
    <w:rsid w:val="00FA6320"/>
    <w:rsid w:val="00FC60CC"/>
    <w:rsid w:val="00FD7954"/>
    <w:rsid w:val="00FE2D95"/>
    <w:rsid w:val="00FE3B6F"/>
    <w:rsid w:val="00FF28C6"/>
    <w:rsid w:val="00FF37CB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A0C853"/>
  <w15:docId w15:val="{79E9A9EC-6935-4A5C-BF80-E63A21EB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6B4"/>
  </w:style>
  <w:style w:type="paragraph" w:styleId="Heading1">
    <w:name w:val="heading 1"/>
    <w:basedOn w:val="Normal"/>
    <w:next w:val="Normal"/>
    <w:link w:val="Heading1Char"/>
    <w:uiPriority w:val="9"/>
    <w:qFormat/>
    <w:rsid w:val="00DD34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4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4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DD34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343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D34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67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745"/>
  </w:style>
  <w:style w:type="paragraph" w:styleId="Footer">
    <w:name w:val="footer"/>
    <w:basedOn w:val="Normal"/>
    <w:link w:val="FooterChar"/>
    <w:uiPriority w:val="99"/>
    <w:unhideWhenUsed/>
    <w:rsid w:val="00E667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745"/>
  </w:style>
  <w:style w:type="table" w:styleId="TableGrid">
    <w:name w:val="Table Grid"/>
    <w:basedOn w:val="TableNormal"/>
    <w:uiPriority w:val="39"/>
    <w:rsid w:val="00142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E30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4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5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7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37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33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4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53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68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8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8269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4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23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2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30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7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1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01A15-EB19-4973-9859-B3A76A3C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5776</TotalTime>
  <Pages>11</Pages>
  <Words>4182</Words>
  <Characters>23842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User</cp:lastModifiedBy>
  <cp:revision>151</cp:revision>
  <cp:lastPrinted>2026-07-23T07:14:00Z</cp:lastPrinted>
  <dcterms:created xsi:type="dcterms:W3CDTF">2026-05-12T12:51:00Z</dcterms:created>
  <dcterms:modified xsi:type="dcterms:W3CDTF">2026-07-31T10:10:00Z</dcterms:modified>
</cp:coreProperties>
</file>